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3F" w:rsidRDefault="0059623F" w:rsidP="0059623F">
      <w:pPr>
        <w:pStyle w:val="Textklein"/>
        <w:spacing w:before="120"/>
        <w:rPr>
          <w:b/>
        </w:rPr>
      </w:pPr>
    </w:p>
    <w:p w:rsidR="0059623F" w:rsidRDefault="0059623F" w:rsidP="0059623F">
      <w:pPr>
        <w:pStyle w:val="Textklein"/>
        <w:spacing w:before="120"/>
        <w:rPr>
          <w:b/>
        </w:rPr>
      </w:pPr>
    </w:p>
    <w:p w:rsidR="0059623F" w:rsidRDefault="0059623F" w:rsidP="0059623F">
      <w:pPr>
        <w:pStyle w:val="Textklein"/>
        <w:spacing w:before="120"/>
        <w:rPr>
          <w:b/>
        </w:rPr>
      </w:pPr>
      <w:r>
        <w:rPr>
          <w:b/>
        </w:rPr>
        <w:t>zurück an:</w:t>
      </w:r>
    </w:p>
    <w:tbl>
      <w:tblPr>
        <w:tblpPr w:leftFromText="141" w:rightFromText="141" w:vertAnchor="text" w:tblpY="1"/>
        <w:tblOverlap w:val="never"/>
        <w:tblW w:w="46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59623F" w:rsidTr="00DA5528">
        <w:trPr>
          <w:cantSplit/>
          <w:trHeight w:val="509"/>
        </w:trPr>
        <w:tc>
          <w:tcPr>
            <w:tcW w:w="4606" w:type="dxa"/>
            <w:vMerge w:val="restart"/>
          </w:tcPr>
          <w:p w:rsidR="0059623F" w:rsidRDefault="0059623F" w:rsidP="00DA5528">
            <w:pPr>
              <w:spacing w:after="0" w:line="240" w:lineRule="auto"/>
            </w:pPr>
          </w:p>
          <w:p w:rsidR="00FD023E" w:rsidRDefault="00FD023E" w:rsidP="00DA5528">
            <w:pPr>
              <w:spacing w:after="0" w:line="240" w:lineRule="auto"/>
            </w:pPr>
          </w:p>
          <w:p w:rsidR="0059623F" w:rsidRDefault="0059623F" w:rsidP="00DA5528">
            <w:pPr>
              <w:spacing w:after="0" w:line="240" w:lineRule="auto"/>
            </w:pPr>
            <w:r>
              <w:t>Landratsamt Fürth</w:t>
            </w:r>
          </w:p>
          <w:p w:rsidR="0059623F" w:rsidRDefault="0059623F" w:rsidP="00DA5528">
            <w:pPr>
              <w:spacing w:after="0" w:line="240" w:lineRule="auto"/>
            </w:pPr>
            <w:r>
              <w:t>Sachgebiet 41 – Umwelt- und Naturschutz Recht</w:t>
            </w:r>
          </w:p>
          <w:p w:rsidR="0059623F" w:rsidRDefault="0059623F" w:rsidP="00DA5528">
            <w:pPr>
              <w:spacing w:after="0" w:line="240" w:lineRule="auto"/>
            </w:pPr>
            <w:r>
              <w:t>Im Pinderpark 2</w:t>
            </w:r>
          </w:p>
          <w:p w:rsidR="0059623F" w:rsidRDefault="0059623F" w:rsidP="00DA5528">
            <w:pPr>
              <w:spacing w:after="0" w:line="240" w:lineRule="auto"/>
            </w:pPr>
            <w:r>
              <w:t>90513 Zirndorf</w:t>
            </w:r>
          </w:p>
        </w:tc>
      </w:tr>
    </w:tbl>
    <w:p w:rsidR="0059623F" w:rsidRDefault="0059623F" w:rsidP="0059623F">
      <w:pPr>
        <w:spacing w:after="0" w:line="240" w:lineRule="auto"/>
        <w:jc w:val="center"/>
        <w:rPr>
          <w:rFonts w:cs="Arial"/>
          <w:b/>
          <w:sz w:val="28"/>
        </w:rPr>
      </w:pPr>
    </w:p>
    <w:p w:rsidR="0059623F" w:rsidRDefault="0059623F" w:rsidP="0059623F">
      <w:pPr>
        <w:spacing w:after="0" w:line="240" w:lineRule="auto"/>
        <w:jc w:val="center"/>
        <w:rPr>
          <w:rFonts w:cs="Arial"/>
          <w:b/>
          <w:sz w:val="28"/>
        </w:rPr>
      </w:pPr>
    </w:p>
    <w:p w:rsidR="0059623F" w:rsidRDefault="0059623F" w:rsidP="0059623F">
      <w:pPr>
        <w:spacing w:after="0" w:line="240" w:lineRule="auto"/>
        <w:jc w:val="center"/>
        <w:rPr>
          <w:rFonts w:cs="Arial"/>
          <w:b/>
          <w:sz w:val="28"/>
        </w:rPr>
      </w:pPr>
    </w:p>
    <w:p w:rsidR="0059623F" w:rsidRDefault="0059623F" w:rsidP="0059623F">
      <w:pPr>
        <w:spacing w:after="0" w:line="240" w:lineRule="auto"/>
        <w:jc w:val="center"/>
        <w:rPr>
          <w:rFonts w:cs="Arial"/>
          <w:b/>
          <w:sz w:val="28"/>
        </w:rPr>
      </w:pPr>
    </w:p>
    <w:p w:rsidR="00DD4008" w:rsidRDefault="00DD4008" w:rsidP="00DD4008">
      <w:pPr>
        <w:spacing w:after="0" w:line="240" w:lineRule="auto"/>
        <w:rPr>
          <w:rFonts w:cs="Arial"/>
          <w:b/>
          <w:sz w:val="28"/>
        </w:rPr>
      </w:pPr>
    </w:p>
    <w:p w:rsidR="0059623F" w:rsidRDefault="0059623F" w:rsidP="00DD4008">
      <w:pPr>
        <w:spacing w:after="0" w:line="240" w:lineRule="auto"/>
        <w:rPr>
          <w:rFonts w:ascii="Arial" w:hAnsi="Arial" w:cs="Arial"/>
          <w:sz w:val="20"/>
        </w:rPr>
      </w:pPr>
    </w:p>
    <w:p w:rsidR="00DD4008" w:rsidRDefault="00DD4008" w:rsidP="00DD4008">
      <w:pPr>
        <w:spacing w:after="0" w:line="240" w:lineRule="auto"/>
        <w:rPr>
          <w:rFonts w:ascii="Arial" w:hAnsi="Arial" w:cs="Arial"/>
          <w:sz w:val="20"/>
        </w:rPr>
      </w:pPr>
    </w:p>
    <w:p w:rsidR="00FD023E" w:rsidRPr="00DD4008" w:rsidRDefault="00FD023E" w:rsidP="00DD4008">
      <w:pPr>
        <w:spacing w:after="0" w:line="240" w:lineRule="auto"/>
        <w:rPr>
          <w:rFonts w:ascii="Arial" w:hAnsi="Arial" w:cs="Arial"/>
          <w:sz w:val="20"/>
        </w:rPr>
      </w:pPr>
    </w:p>
    <w:p w:rsidR="00357521" w:rsidRPr="00FD023E" w:rsidRDefault="00DD4008" w:rsidP="00DD4008">
      <w:pPr>
        <w:spacing w:after="0" w:line="240" w:lineRule="auto"/>
        <w:jc w:val="center"/>
        <w:rPr>
          <w:rFonts w:cs="Arial"/>
          <w:b/>
          <w:sz w:val="28"/>
        </w:rPr>
      </w:pPr>
      <w:r w:rsidRPr="00FD023E">
        <w:rPr>
          <w:rFonts w:cs="Arial"/>
          <w:b/>
          <w:sz w:val="28"/>
        </w:rPr>
        <w:t xml:space="preserve">Anzeige für </w:t>
      </w:r>
      <w:r w:rsidRPr="00FD023E">
        <w:rPr>
          <w:rFonts w:cs="Arial"/>
          <w:b/>
          <w:sz w:val="28"/>
          <w:u w:val="single"/>
        </w:rPr>
        <w:t>gewerbliche</w:t>
      </w:r>
      <w:r w:rsidRPr="00FD023E">
        <w:rPr>
          <w:rFonts w:cs="Arial"/>
          <w:b/>
          <w:sz w:val="28"/>
        </w:rPr>
        <w:t xml:space="preserve"> Sammlungen gemäß § 18 Abs. 2 Kreislaufwirtschaftsgesetz</w:t>
      </w:r>
      <w:r w:rsidR="00FD023E" w:rsidRPr="00FD023E">
        <w:rPr>
          <w:rFonts w:cs="Arial"/>
          <w:b/>
          <w:sz w:val="28"/>
        </w:rPr>
        <w:t xml:space="preserve"> im Landkreis Fürth</w:t>
      </w:r>
    </w:p>
    <w:p w:rsidR="00DD4008" w:rsidRPr="00FD023E" w:rsidRDefault="00DD4008" w:rsidP="00DD4008">
      <w:pPr>
        <w:spacing w:after="0" w:line="240" w:lineRule="auto"/>
        <w:rPr>
          <w:rFonts w:ascii="Arial" w:hAnsi="Arial" w:cs="Arial"/>
          <w:sz w:val="20"/>
        </w:rPr>
      </w:pPr>
    </w:p>
    <w:p w:rsidR="0007346E" w:rsidRPr="00FD023E" w:rsidRDefault="0007346E" w:rsidP="00DD4008">
      <w:pPr>
        <w:spacing w:after="0" w:line="240" w:lineRule="auto"/>
        <w:rPr>
          <w:rFonts w:ascii="Arial" w:hAnsi="Arial" w:cs="Arial"/>
          <w:sz w:val="20"/>
        </w:rPr>
      </w:pPr>
    </w:p>
    <w:p w:rsidR="00DD4008" w:rsidRPr="00FD023E" w:rsidRDefault="00DD4008" w:rsidP="00DD4008">
      <w:pPr>
        <w:spacing w:after="0" w:line="240" w:lineRule="auto"/>
      </w:pPr>
    </w:p>
    <w:p w:rsidR="00DD4008" w:rsidRPr="00FD023E" w:rsidRDefault="00DD4008" w:rsidP="00DD4008">
      <w:pPr>
        <w:spacing w:after="0" w:line="240" w:lineRule="auto"/>
      </w:pPr>
      <w:r w:rsidRPr="00FD023E">
        <w:t>1</w:t>
      </w:r>
      <w:r w:rsidR="004660A8" w:rsidRPr="00FD023E">
        <w:t>.</w:t>
      </w:r>
      <w:r w:rsidRPr="00FD023E">
        <w:tab/>
        <w:t>Abgaben über die Größe und Organisation des Sammlungsunternehmens</w:t>
      </w:r>
    </w:p>
    <w:p w:rsidR="00DD4008" w:rsidRPr="00FD023E" w:rsidRDefault="00DD4008" w:rsidP="00DA5528">
      <w:pPr>
        <w:keepNext/>
        <w:keepLines/>
        <w:spacing w:after="0" w:line="240" w:lineRule="auto"/>
      </w:pPr>
    </w:p>
    <w:p w:rsidR="00DD4008" w:rsidRPr="00FD023E" w:rsidRDefault="00DD4008" w:rsidP="00DA5528">
      <w:pPr>
        <w:keepNext/>
        <w:keepLines/>
        <w:spacing w:after="0" w:line="240" w:lineRule="auto"/>
      </w:pPr>
      <w:r w:rsidRPr="00FD023E">
        <w:t>1.1</w:t>
      </w:r>
      <w:r w:rsidRPr="00FD023E">
        <w:tab/>
        <w:t>Wer ist Träger der Sammlung?</w:t>
      </w:r>
    </w:p>
    <w:p w:rsidR="00DD4008" w:rsidRPr="00FD023E" w:rsidRDefault="00DD4008" w:rsidP="00DA5528">
      <w:pPr>
        <w:keepNext/>
        <w:keepLines/>
        <w:spacing w:after="0" w:line="240" w:lineRule="auto"/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5"/>
        <w:gridCol w:w="6313"/>
      </w:tblGrid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DD4008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Firma: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0"/>
          </w:p>
        </w:tc>
      </w:tr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DC601C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Adresse (Ort, Straße</w:t>
            </w:r>
            <w:r w:rsidR="00DD4008" w:rsidRPr="00FD023E">
              <w:rPr>
                <w:sz w:val="20"/>
              </w:rPr>
              <w:t xml:space="preserve"> und Hausnummer):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1"/>
          </w:p>
        </w:tc>
      </w:tr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DD4008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Verantwortliche Person: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2"/>
          </w:p>
        </w:tc>
      </w:tr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DD4008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Ansprechpartner/-in: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"/>
          </w:p>
        </w:tc>
      </w:tr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FD023E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 und </w:t>
            </w:r>
            <w:r w:rsidR="00DD4008" w:rsidRPr="00FD023E">
              <w:rPr>
                <w:sz w:val="20"/>
              </w:rPr>
              <w:t>E-Mailadresse: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4"/>
          </w:p>
        </w:tc>
      </w:tr>
      <w:tr w:rsidR="00DD4008" w:rsidRPr="00FD023E" w:rsidTr="003F3F0A">
        <w:trPr>
          <w:trHeight w:hRule="exact" w:val="851"/>
        </w:trPr>
        <w:tc>
          <w:tcPr>
            <w:tcW w:w="2765" w:type="dxa"/>
          </w:tcPr>
          <w:p w:rsidR="00DD4008" w:rsidRPr="00FD023E" w:rsidRDefault="00DD4008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Größe u. Organisation der Firma (Anzahl der Mitarbeiter, Fahrzeuge, etc..):</w:t>
            </w:r>
          </w:p>
        </w:tc>
        <w:tc>
          <w:tcPr>
            <w:tcW w:w="6313" w:type="dxa"/>
          </w:tcPr>
          <w:p w:rsidR="00DD4008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42202" w:rsidRPr="00FD023E">
              <w:instrText xml:space="preserve"> FORMTEXT </w:instrText>
            </w:r>
            <w:r w:rsidRPr="00FD023E">
              <w:fldChar w:fldCharType="separate"/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="0014220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5"/>
          </w:p>
        </w:tc>
      </w:tr>
    </w:tbl>
    <w:p w:rsidR="008F22BE" w:rsidRPr="00FD023E" w:rsidRDefault="008F22BE" w:rsidP="00DD4008">
      <w:pPr>
        <w:spacing w:after="0" w:line="240" w:lineRule="auto"/>
      </w:pPr>
    </w:p>
    <w:p w:rsidR="008F22BE" w:rsidRPr="00FD023E" w:rsidRDefault="008F22BE" w:rsidP="00DD4008">
      <w:pPr>
        <w:spacing w:after="0" w:line="240" w:lineRule="auto"/>
      </w:pPr>
    </w:p>
    <w:p w:rsidR="008F22BE" w:rsidRPr="00FD023E" w:rsidRDefault="008F22BE" w:rsidP="00DA5528">
      <w:pPr>
        <w:keepNext/>
        <w:keepLines/>
        <w:spacing w:after="0" w:line="240" w:lineRule="auto"/>
      </w:pPr>
      <w:r w:rsidRPr="00FD023E">
        <w:lastRenderedPageBreak/>
        <w:t>2</w:t>
      </w:r>
      <w:r w:rsidR="004660A8" w:rsidRPr="00FD023E">
        <w:t>.</w:t>
      </w:r>
      <w:r w:rsidR="00904172" w:rsidRPr="00FD023E">
        <w:tab/>
      </w:r>
      <w:r w:rsidRPr="00FD023E">
        <w:t xml:space="preserve"> Angaben über Art, Ausmaß und Dauer der Sammlung</w:t>
      </w:r>
    </w:p>
    <w:p w:rsidR="008F22BE" w:rsidRPr="00FD023E" w:rsidRDefault="008F22BE" w:rsidP="00DA5528">
      <w:pPr>
        <w:keepNext/>
        <w:keepLines/>
        <w:spacing w:after="0" w:line="240" w:lineRule="auto"/>
      </w:pPr>
    </w:p>
    <w:p w:rsidR="008F22BE" w:rsidRPr="00FD023E" w:rsidRDefault="008F22BE" w:rsidP="00DA5528">
      <w:pPr>
        <w:keepNext/>
        <w:keepLines/>
        <w:spacing w:after="0" w:line="240" w:lineRule="auto"/>
      </w:pPr>
      <w:r w:rsidRPr="00FD023E">
        <w:t xml:space="preserve">2.1 </w:t>
      </w:r>
      <w:r w:rsidR="00904172" w:rsidRPr="00FD023E">
        <w:tab/>
      </w:r>
      <w:r w:rsidRPr="00FD023E">
        <w:t>In welcher Art soll die Sammlung erfolgen?</w:t>
      </w:r>
    </w:p>
    <w:p w:rsidR="008F22BE" w:rsidRPr="00FD023E" w:rsidRDefault="008F22BE" w:rsidP="00DA5528">
      <w:pPr>
        <w:keepNext/>
        <w:keepLines/>
        <w:spacing w:after="0" w:line="240" w:lineRule="auto"/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9"/>
      </w:tblGrid>
      <w:tr w:rsidR="00904172" w:rsidRPr="00FD023E" w:rsidTr="00142202">
        <w:trPr>
          <w:trHeight w:val="567"/>
        </w:trPr>
        <w:tc>
          <w:tcPr>
            <w:tcW w:w="9089" w:type="dxa"/>
          </w:tcPr>
          <w:p w:rsidR="00904172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="009041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6"/>
            <w:r w:rsidR="00904172" w:rsidRPr="00FD023E">
              <w:t xml:space="preserve"> Straßensammlung</w:t>
            </w:r>
          </w:p>
        </w:tc>
      </w:tr>
      <w:tr w:rsidR="00904172" w:rsidRPr="00FD023E" w:rsidTr="00142202">
        <w:trPr>
          <w:trHeight w:val="567"/>
        </w:trPr>
        <w:tc>
          <w:tcPr>
            <w:tcW w:w="9089" w:type="dxa"/>
          </w:tcPr>
          <w:p w:rsidR="00904172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="009041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7"/>
            <w:r w:rsidR="00904172" w:rsidRPr="00FD023E">
              <w:t xml:space="preserve"> Sammelcontainer</w:t>
            </w:r>
          </w:p>
          <w:p w:rsidR="000F2194" w:rsidRPr="00FD023E" w:rsidRDefault="000F2194" w:rsidP="00DA5528">
            <w:pPr>
              <w:keepNext/>
              <w:keepLines/>
              <w:spacing w:after="0" w:line="240" w:lineRule="auto"/>
            </w:pPr>
          </w:p>
        </w:tc>
      </w:tr>
      <w:tr w:rsidR="00904172" w:rsidRPr="00FD023E" w:rsidTr="00142202">
        <w:trPr>
          <w:trHeight w:val="567"/>
        </w:trPr>
        <w:tc>
          <w:tcPr>
            <w:tcW w:w="9089" w:type="dxa"/>
          </w:tcPr>
          <w:p w:rsidR="00904172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4172" w:rsidRPr="00FD023E">
              <w:instrText xml:space="preserve"> </w:instrText>
            </w:r>
            <w:bookmarkStart w:id="8" w:name="Kontrollkästchen3"/>
            <w:r w:rsidR="00904172" w:rsidRPr="00FD023E">
              <w:instrText xml:space="preserve">FORMCHECKBOX </w:instrText>
            </w:r>
            <w:r>
              <w:fldChar w:fldCharType="separate"/>
            </w:r>
            <w:r w:rsidRPr="00FD023E">
              <w:fldChar w:fldCharType="end"/>
            </w:r>
            <w:bookmarkEnd w:id="8"/>
            <w:r w:rsidR="00904172" w:rsidRPr="00FD023E">
              <w:t xml:space="preserve"> Bereitstellung von Sammelbehältern an allen Haushaltungen im Sammlungsgebiet</w:t>
            </w:r>
          </w:p>
        </w:tc>
      </w:tr>
      <w:tr w:rsidR="00904172" w:rsidRPr="00FD023E" w:rsidTr="00142202">
        <w:trPr>
          <w:trHeight w:val="567"/>
        </w:trPr>
        <w:tc>
          <w:tcPr>
            <w:tcW w:w="9089" w:type="dxa"/>
          </w:tcPr>
          <w:p w:rsidR="00904172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="009041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9"/>
            <w:r w:rsidR="00904172" w:rsidRPr="00FD023E">
              <w:t xml:space="preserve"> Bereitstellung von Sammelbehältern an einzelnen Haushaltungen nach Bestellung</w:t>
            </w:r>
          </w:p>
        </w:tc>
      </w:tr>
      <w:tr w:rsidR="00904172" w:rsidRPr="00FD023E" w:rsidTr="00142202">
        <w:trPr>
          <w:trHeight w:val="567"/>
        </w:trPr>
        <w:tc>
          <w:tcPr>
            <w:tcW w:w="9089" w:type="dxa"/>
          </w:tcPr>
          <w:p w:rsidR="00904172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="009041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0"/>
            <w:r w:rsidR="00904172" w:rsidRPr="00FD023E">
              <w:t xml:space="preserve"> Sonstige Sammlung (bitte auf Zusatzblatt erläutern)</w:t>
            </w:r>
          </w:p>
        </w:tc>
      </w:tr>
    </w:tbl>
    <w:p w:rsidR="003F3F0A" w:rsidRDefault="003F3F0A" w:rsidP="00DD4008">
      <w:pPr>
        <w:spacing w:after="0" w:line="240" w:lineRule="auto"/>
      </w:pPr>
    </w:p>
    <w:p w:rsidR="003F3F0A" w:rsidRDefault="003F3F0A" w:rsidP="00DD4008">
      <w:pPr>
        <w:spacing w:after="0" w:line="240" w:lineRule="auto"/>
      </w:pPr>
    </w:p>
    <w:p w:rsidR="0007346E" w:rsidRPr="00FD023E" w:rsidRDefault="0007346E" w:rsidP="00DA5528">
      <w:pPr>
        <w:keepNext/>
        <w:keepLines/>
        <w:spacing w:after="0" w:line="240" w:lineRule="auto"/>
      </w:pPr>
      <w:r w:rsidRPr="00FD023E">
        <w:t>2.2</w:t>
      </w:r>
      <w:r w:rsidRPr="00FD023E">
        <w:tab/>
        <w:t xml:space="preserve">In welchem </w:t>
      </w:r>
      <w:r w:rsidR="00271F1C" w:rsidRPr="00FD023E">
        <w:t>Gebiet soll die Sammlung stattfinden</w:t>
      </w:r>
      <w:r w:rsidRPr="00FD023E">
        <w:t>?</w:t>
      </w:r>
    </w:p>
    <w:p w:rsidR="0007346E" w:rsidRPr="00FD023E" w:rsidRDefault="0007346E" w:rsidP="00DA5528">
      <w:pPr>
        <w:keepNext/>
        <w:keepLines/>
        <w:spacing w:after="0" w:line="240" w:lineRule="auto"/>
      </w:pPr>
    </w:p>
    <w:tbl>
      <w:tblPr>
        <w:tblpPr w:leftFromText="141" w:rightFromText="141" w:vertAnchor="text" w:tblpX="4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8"/>
      </w:tblGrid>
      <w:tr w:rsidR="00EB3467" w:rsidRPr="00FD023E" w:rsidTr="00271F1C">
        <w:trPr>
          <w:trHeight w:val="1152"/>
        </w:trPr>
        <w:tc>
          <w:tcPr>
            <w:tcW w:w="9078" w:type="dxa"/>
          </w:tcPr>
          <w:p w:rsidR="00EB3467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"/>
            <w:r w:rsidR="00EB3467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1"/>
            <w:r w:rsidR="00EB3467" w:rsidRPr="00FD023E">
              <w:t xml:space="preserve"> </w:t>
            </w:r>
            <w:r w:rsidR="00271F1C" w:rsidRPr="00FD023E">
              <w:t>Die Sammlung findet in folgenden Gemeinden im Landkreis Fürth statt</w:t>
            </w:r>
            <w:r w:rsidR="00EB3467" w:rsidRPr="00FD023E">
              <w:t>:</w:t>
            </w:r>
          </w:p>
          <w:p w:rsidR="00EB3467" w:rsidRPr="00FD023E" w:rsidRDefault="00EB3467" w:rsidP="00DA5528">
            <w:pPr>
              <w:keepNext/>
              <w:keepLines/>
              <w:spacing w:after="0" w:line="240" w:lineRule="auto"/>
              <w:ind w:left="284"/>
            </w:pPr>
            <w:r w:rsidRPr="00FD023E">
              <w:t>(</w:t>
            </w:r>
            <w:r w:rsidR="00B25518">
              <w:t>bei Containersammlung bitte mit Angabe der Containeranzahl je Gemeinde</w:t>
            </w:r>
            <w:r w:rsidRPr="00FD023E">
              <w:t>)</w:t>
            </w:r>
          </w:p>
          <w:p w:rsidR="00142202" w:rsidRPr="00FD023E" w:rsidRDefault="00142202" w:rsidP="00DA5528">
            <w:pPr>
              <w:keepNext/>
              <w:keepLines/>
              <w:spacing w:after="0" w:line="240" w:lineRule="auto"/>
              <w:ind w:left="284"/>
            </w:pP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Ammerndorf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Cadolzburg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Großhabersdorf</w:t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Langenzenn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Oberasbach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Obermichelbach</w:t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Puschendorf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  <w:t xml:space="preserve"> </w:t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Roßtal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  <w:t xml:space="preserve"> </w:t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Seukendorf 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Stein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Tuchenbach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Veitsbronn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Wilhermsdorf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FD023E" w:rsidRDefault="00FD023E" w:rsidP="00DA5528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Zirndorf</w:t>
            </w: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ab/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</w:p>
          <w:p w:rsidR="00FD023E" w:rsidRPr="00A12D8C" w:rsidRDefault="00FD023E" w:rsidP="00DA5528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FD023E" w:rsidRPr="00DC303C" w:rsidRDefault="00FD023E" w:rsidP="00DA5528">
            <w:pPr>
              <w:keepNext/>
              <w:keepLines/>
              <w:spacing w:after="0" w:line="240" w:lineRule="auto"/>
              <w:rPr>
                <w:b/>
                <w:color w:val="000000" w:themeColor="text1"/>
              </w:rPr>
            </w:pPr>
            <w:r w:rsidRPr="00DC303C">
              <w:rPr>
                <w:b/>
                <w:color w:val="000000" w:themeColor="text1"/>
              </w:rPr>
              <w:t>oder</w:t>
            </w:r>
            <w:r w:rsidRPr="00DC303C">
              <w:rPr>
                <w:b/>
                <w:color w:val="000000" w:themeColor="text1"/>
              </w:rPr>
              <w:tab/>
            </w:r>
          </w:p>
          <w:p w:rsidR="00FD023E" w:rsidRDefault="00FD023E" w:rsidP="00DA5528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  <w:p w:rsidR="00FD023E" w:rsidRDefault="00FD023E" w:rsidP="00DA5528">
            <w:pPr>
              <w:keepNext/>
              <w:keepLine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gesamter Landkreis Fürth</w:t>
            </w:r>
            <w:r>
              <w:rPr>
                <w:color w:val="000000" w:themeColor="text1"/>
              </w:rPr>
              <w:tab/>
              <w:t xml:space="preserve"> </w:t>
            </w:r>
            <w:r w:rsidR="004E287F" w:rsidRPr="00A12D8C">
              <w:rPr>
                <w:color w:val="000000" w:themeColor="text1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2D8C">
              <w:rPr>
                <w:color w:val="000000" w:themeColor="text1"/>
              </w:rPr>
              <w:instrText xml:space="preserve"> FORMCHECKBOX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 w:rsidR="004E287F" w:rsidRPr="00A12D8C">
              <w:rPr>
                <w:color w:val="000000" w:themeColor="text1"/>
              </w:rPr>
              <w:fldChar w:fldCharType="end"/>
            </w:r>
            <w:r>
              <w:rPr>
                <w:color w:val="000000" w:themeColor="text1"/>
              </w:rPr>
              <w:tab/>
            </w:r>
            <w:r w:rsidR="004E287F">
              <w:rPr>
                <w:color w:val="000000" w:themeColor="text1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color w:val="000000" w:themeColor="text1"/>
              </w:rPr>
              <w:instrText xml:space="preserve"> FORMTEXT </w:instrText>
            </w:r>
            <w:r w:rsidR="004E287F">
              <w:rPr>
                <w:color w:val="000000" w:themeColor="text1"/>
              </w:rPr>
            </w:r>
            <w:r w:rsidR="004E287F"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 w:rsidR="004E287F">
              <w:rPr>
                <w:color w:val="000000" w:themeColor="text1"/>
              </w:rPr>
              <w:fldChar w:fldCharType="end"/>
            </w:r>
          </w:p>
          <w:p w:rsidR="00142202" w:rsidRPr="00FD023E" w:rsidRDefault="00142202" w:rsidP="00DA5528">
            <w:pPr>
              <w:keepNext/>
              <w:keepLines/>
              <w:spacing w:after="0" w:line="240" w:lineRule="auto"/>
            </w:pPr>
          </w:p>
          <w:p w:rsidR="00271F1C" w:rsidRPr="00FD023E" w:rsidRDefault="00271F1C" w:rsidP="00DA5528">
            <w:pPr>
              <w:keepNext/>
              <w:keepLines/>
              <w:spacing w:after="0" w:line="240" w:lineRule="auto"/>
            </w:pPr>
          </w:p>
        </w:tc>
      </w:tr>
      <w:tr w:rsidR="00271F1C" w:rsidRPr="00FD023E" w:rsidTr="003F3F0A">
        <w:trPr>
          <w:trHeight w:hRule="exact" w:val="1701"/>
        </w:trPr>
        <w:tc>
          <w:tcPr>
            <w:tcW w:w="9078" w:type="dxa"/>
          </w:tcPr>
          <w:p w:rsidR="00430B7A" w:rsidRDefault="00430B7A" w:rsidP="00DA5528">
            <w:pPr>
              <w:keepNext/>
              <w:keepLines/>
              <w:spacing w:after="0" w:line="240" w:lineRule="auto"/>
            </w:pPr>
          </w:p>
          <w:p w:rsidR="00271F1C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1"/>
            <w:r w:rsidR="00271F1C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2"/>
            <w:r w:rsidR="00271F1C" w:rsidRPr="00FD023E">
              <w:t xml:space="preserve"> Sonstige Sammlung, z.B. Bringsystem etc. (Bitte auf Zusatzblatt erläutern)</w:t>
            </w:r>
          </w:p>
          <w:p w:rsidR="008E4CDA" w:rsidRPr="00FD023E" w:rsidRDefault="008E4CDA" w:rsidP="00DA5528">
            <w:pPr>
              <w:keepNext/>
              <w:keepLines/>
              <w:spacing w:after="0" w:line="240" w:lineRule="auto"/>
            </w:pPr>
          </w:p>
          <w:p w:rsidR="008E4CDA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="008E4CDA" w:rsidRPr="00FD023E">
              <w:instrText xml:space="preserve"> FORMTEXT </w:instrText>
            </w:r>
            <w:r w:rsidRPr="00FD023E">
              <w:fldChar w:fldCharType="separate"/>
            </w:r>
            <w:r w:rsidR="008E4CDA" w:rsidRPr="00FD023E">
              <w:rPr>
                <w:noProof/>
              </w:rPr>
              <w:t> </w:t>
            </w:r>
            <w:r w:rsidR="008E4CDA" w:rsidRPr="00FD023E">
              <w:rPr>
                <w:noProof/>
              </w:rPr>
              <w:t> </w:t>
            </w:r>
            <w:r w:rsidR="008E4CDA" w:rsidRPr="00FD023E">
              <w:rPr>
                <w:noProof/>
              </w:rPr>
              <w:t> </w:t>
            </w:r>
            <w:r w:rsidR="008E4CDA" w:rsidRPr="00FD023E">
              <w:rPr>
                <w:noProof/>
              </w:rPr>
              <w:t> </w:t>
            </w:r>
            <w:r w:rsidR="008E4CDA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13"/>
          </w:p>
        </w:tc>
      </w:tr>
    </w:tbl>
    <w:p w:rsidR="003324AD" w:rsidRDefault="003324AD" w:rsidP="00EA65DC">
      <w:pPr>
        <w:spacing w:after="0" w:line="240" w:lineRule="auto"/>
      </w:pPr>
    </w:p>
    <w:p w:rsidR="00DA5528" w:rsidRDefault="00DA5528" w:rsidP="00EA65DC">
      <w:pPr>
        <w:spacing w:after="0" w:line="240" w:lineRule="auto"/>
      </w:pPr>
    </w:p>
    <w:p w:rsidR="00C62416" w:rsidRPr="00FD023E" w:rsidRDefault="00C62416" w:rsidP="00DA5528">
      <w:pPr>
        <w:keepNext/>
        <w:keepLines/>
        <w:spacing w:after="0" w:line="240" w:lineRule="auto"/>
      </w:pPr>
      <w:r w:rsidRPr="00FD023E">
        <w:t>2.3</w:t>
      </w:r>
      <w:r w:rsidRPr="00FD023E">
        <w:tab/>
        <w:t>In welchem Zeitraum erfolgt die Sammlung?</w:t>
      </w:r>
    </w:p>
    <w:p w:rsidR="00C62416" w:rsidRPr="00FD023E" w:rsidRDefault="00C62416" w:rsidP="00DA5528">
      <w:pPr>
        <w:keepNext/>
        <w:keepLines/>
        <w:spacing w:after="0" w:line="240" w:lineRule="auto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43"/>
      </w:tblGrid>
      <w:tr w:rsidR="007447FE" w:rsidRPr="00FD023E" w:rsidTr="00C47723">
        <w:trPr>
          <w:trHeight w:hRule="exact" w:val="4536"/>
        </w:trPr>
        <w:tc>
          <w:tcPr>
            <w:tcW w:w="9043" w:type="dxa"/>
          </w:tcPr>
          <w:p w:rsidR="007447FE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4"/>
            <w:r w:rsidR="007447FE" w:rsidRPr="00FD023E">
              <w:t xml:space="preserve"> Die Sammlung ist geplant von </w:t>
            </w:r>
            <w:r w:rsidRPr="00FD023E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7447FE" w:rsidRPr="00FD023E">
              <w:instrText xml:space="preserve"> FORMTEXT </w:instrText>
            </w:r>
            <w:r w:rsidRPr="00FD023E">
              <w:fldChar w:fldCharType="separate"/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15"/>
            <w:r w:rsidR="007447FE" w:rsidRPr="00FD023E">
              <w:t xml:space="preserve"> bis </w:t>
            </w:r>
            <w:r w:rsidRPr="00FD023E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7447FE" w:rsidRPr="00FD023E">
              <w:instrText xml:space="preserve"> FORMTEXT </w:instrText>
            </w:r>
            <w:r w:rsidRPr="00FD023E">
              <w:fldChar w:fldCharType="separate"/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="007447FE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16"/>
            <w:r w:rsidR="007447FE" w:rsidRPr="00FD023E">
              <w:t>.</w:t>
            </w:r>
          </w:p>
          <w:p w:rsidR="007447FE" w:rsidRPr="00FD023E" w:rsidRDefault="007447FE" w:rsidP="00DA5528">
            <w:pPr>
              <w:keepNext/>
              <w:keepLines/>
              <w:spacing w:after="0" w:line="240" w:lineRule="auto"/>
            </w:pPr>
          </w:p>
          <w:p w:rsidR="007447F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7"/>
            <w:r w:rsidR="007447FE" w:rsidRPr="00FD023E">
              <w:t xml:space="preserve"> Die Sammlung erfolgt regelmäßig:</w:t>
            </w:r>
          </w:p>
          <w:p w:rsidR="00C47723" w:rsidRPr="00FD023E" w:rsidRDefault="00C47723" w:rsidP="00DA5528">
            <w:pPr>
              <w:keepNext/>
              <w:keepLines/>
              <w:spacing w:after="0" w:line="240" w:lineRule="auto"/>
            </w:pPr>
          </w:p>
          <w:p w:rsidR="007447FE" w:rsidRPr="00FD023E" w:rsidRDefault="004E287F" w:rsidP="00DA5528">
            <w:pPr>
              <w:keepNext/>
              <w:keepLines/>
              <w:spacing w:after="120" w:line="240" w:lineRule="auto"/>
              <w:ind w:left="760"/>
            </w:pPr>
            <w:r w:rsidRPr="00FD023E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0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8"/>
            <w:r w:rsidR="007447FE" w:rsidRPr="00FD023E">
              <w:t xml:space="preserve"> wöchentlich   </w:t>
            </w:r>
            <w:r w:rsidRPr="00FD023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1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19"/>
            <w:r w:rsidR="007447FE" w:rsidRPr="00FD023E">
              <w:t xml:space="preserve"> monatlich   </w:t>
            </w:r>
            <w:r w:rsidRPr="00FD023E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0"/>
            <w:r w:rsidR="007447FE" w:rsidRPr="00FD023E">
              <w:t xml:space="preserve"> einmal im Quartal</w:t>
            </w:r>
          </w:p>
          <w:p w:rsidR="007447FE" w:rsidRPr="00FD023E" w:rsidRDefault="004E287F" w:rsidP="00DA5528">
            <w:pPr>
              <w:keepNext/>
              <w:keepLines/>
              <w:spacing w:after="120" w:line="240" w:lineRule="auto"/>
              <w:ind w:left="760"/>
            </w:pPr>
            <w:r w:rsidRPr="00FD023E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1"/>
            <w:r w:rsidR="007447FE" w:rsidRPr="00FD023E">
              <w:t xml:space="preserve"> halbjährlich    </w:t>
            </w:r>
            <w:r w:rsidRPr="00FD023E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4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2"/>
            <w:r w:rsidR="007447FE" w:rsidRPr="00FD023E">
              <w:t xml:space="preserve"> jährlich</w:t>
            </w:r>
          </w:p>
          <w:p w:rsidR="007447FE" w:rsidRPr="00FD023E" w:rsidRDefault="004E287F" w:rsidP="00DA5528">
            <w:pPr>
              <w:keepNext/>
              <w:keepLines/>
              <w:spacing w:after="120" w:line="240" w:lineRule="auto"/>
              <w:ind w:left="760"/>
            </w:pPr>
            <w:r w:rsidRPr="00FD023E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5"/>
            <w:r w:rsidR="007447FE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3"/>
            <w:r w:rsidR="007447FE" w:rsidRPr="00FD023E">
              <w:t xml:space="preserve"> sonstiger Sammelrhythmus (Bitte auf Zusatzblatt erläutern)</w:t>
            </w:r>
          </w:p>
          <w:p w:rsidR="00BC6F7B" w:rsidRPr="00FD023E" w:rsidRDefault="00BC6F7B" w:rsidP="00DA5528">
            <w:pPr>
              <w:keepNext/>
              <w:keepLines/>
              <w:spacing w:after="120" w:line="240" w:lineRule="auto"/>
              <w:ind w:left="760"/>
            </w:pPr>
          </w:p>
          <w:p w:rsidR="00BC6F7B" w:rsidRPr="00FD023E" w:rsidRDefault="004E287F" w:rsidP="00DA5528">
            <w:pPr>
              <w:keepNext/>
              <w:keepLines/>
              <w:spacing w:after="120" w:line="240" w:lineRule="auto"/>
              <w:ind w:left="49"/>
            </w:pPr>
            <w:r w:rsidRPr="00FD023E"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6"/>
            <w:r w:rsidR="00BC6F7B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4"/>
            <w:r w:rsidR="00BC6F7B" w:rsidRPr="00FD023E">
              <w:t xml:space="preserve"> Die Sammlung erfolgt einmalig am </w:t>
            </w:r>
            <w:r w:rsidRPr="00FD023E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="00BC6F7B" w:rsidRPr="00FD023E">
              <w:instrText xml:space="preserve"> FORMTEXT </w:instrText>
            </w:r>
            <w:r w:rsidRPr="00FD023E">
              <w:fldChar w:fldCharType="separate"/>
            </w:r>
            <w:r w:rsidR="00BC6F7B" w:rsidRPr="00FD023E">
              <w:rPr>
                <w:noProof/>
              </w:rPr>
              <w:t> </w:t>
            </w:r>
            <w:r w:rsidR="00BC6F7B" w:rsidRPr="00FD023E">
              <w:rPr>
                <w:noProof/>
              </w:rPr>
              <w:t> </w:t>
            </w:r>
            <w:r w:rsidR="00BC6F7B" w:rsidRPr="00FD023E">
              <w:rPr>
                <w:noProof/>
              </w:rPr>
              <w:t> </w:t>
            </w:r>
            <w:r w:rsidR="00BC6F7B" w:rsidRPr="00FD023E">
              <w:rPr>
                <w:noProof/>
              </w:rPr>
              <w:t> </w:t>
            </w:r>
            <w:r w:rsidR="00BC6F7B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25"/>
            <w:r w:rsidR="00BC6F7B" w:rsidRPr="00FD023E">
              <w:t>.</w:t>
            </w:r>
          </w:p>
          <w:p w:rsidR="000D1AC4" w:rsidRPr="00FD023E" w:rsidRDefault="000D1AC4" w:rsidP="00DA5528">
            <w:pPr>
              <w:keepNext/>
              <w:keepLines/>
              <w:spacing w:after="120" w:line="240" w:lineRule="auto"/>
              <w:ind w:left="49"/>
            </w:pPr>
          </w:p>
          <w:p w:rsidR="000D1AC4" w:rsidRPr="00FD023E" w:rsidRDefault="004E287F" w:rsidP="00DA5528">
            <w:pPr>
              <w:keepNext/>
              <w:keepLines/>
              <w:spacing w:after="120" w:line="240" w:lineRule="auto"/>
              <w:ind w:left="49"/>
            </w:pPr>
            <w:r w:rsidRPr="00FD023E"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="000D1AC4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6"/>
            <w:r w:rsidR="000D1AC4" w:rsidRPr="00FD023E">
              <w:t xml:space="preserve">Sonstige Variante: </w:t>
            </w:r>
            <w:r w:rsidRPr="00FD023E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="000D1AC4" w:rsidRPr="00FD023E">
              <w:instrText xml:space="preserve"> FORMTEXT </w:instrText>
            </w:r>
            <w:r w:rsidRPr="00FD023E">
              <w:fldChar w:fldCharType="separate"/>
            </w:r>
            <w:r w:rsidR="000D1AC4" w:rsidRPr="00FD023E">
              <w:rPr>
                <w:noProof/>
              </w:rPr>
              <w:t> </w:t>
            </w:r>
            <w:r w:rsidR="000D1AC4" w:rsidRPr="00FD023E">
              <w:rPr>
                <w:noProof/>
              </w:rPr>
              <w:t> </w:t>
            </w:r>
            <w:r w:rsidR="000D1AC4" w:rsidRPr="00FD023E">
              <w:rPr>
                <w:noProof/>
              </w:rPr>
              <w:t> </w:t>
            </w:r>
            <w:r w:rsidR="000D1AC4" w:rsidRPr="00FD023E">
              <w:rPr>
                <w:noProof/>
              </w:rPr>
              <w:t> </w:t>
            </w:r>
            <w:r w:rsidR="000D1AC4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27"/>
          </w:p>
        </w:tc>
      </w:tr>
    </w:tbl>
    <w:p w:rsidR="00C62416" w:rsidRPr="00FD023E" w:rsidRDefault="00C62416" w:rsidP="00EA65DC">
      <w:pPr>
        <w:spacing w:after="0" w:line="240" w:lineRule="auto"/>
      </w:pPr>
    </w:p>
    <w:p w:rsidR="000E59A0" w:rsidRPr="00FD023E" w:rsidRDefault="000E59A0" w:rsidP="00EA65DC">
      <w:pPr>
        <w:spacing w:after="0" w:line="240" w:lineRule="auto"/>
      </w:pPr>
    </w:p>
    <w:p w:rsidR="000E59A0" w:rsidRPr="00FD023E" w:rsidRDefault="000E59A0" w:rsidP="00DA5528">
      <w:pPr>
        <w:keepNext/>
        <w:keepLines/>
        <w:spacing w:after="0" w:line="240" w:lineRule="auto"/>
      </w:pPr>
      <w:r w:rsidRPr="00FD023E">
        <w:t>2.4</w:t>
      </w:r>
      <w:r w:rsidRPr="00FD023E">
        <w:tab/>
        <w:t>Wird mit der Durchführung der Sammlung ein Dritter beauftragt?</w:t>
      </w:r>
    </w:p>
    <w:p w:rsidR="000E59A0" w:rsidRPr="00FD023E" w:rsidRDefault="000E59A0" w:rsidP="00DA5528">
      <w:pPr>
        <w:keepNext/>
        <w:keepLines/>
        <w:spacing w:after="0" w:line="240" w:lineRule="auto"/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0"/>
      </w:tblGrid>
      <w:tr w:rsidR="000E59A0" w:rsidRPr="00FD023E" w:rsidTr="000E59A0">
        <w:trPr>
          <w:trHeight w:val="1418"/>
        </w:trPr>
        <w:tc>
          <w:tcPr>
            <w:tcW w:w="9020" w:type="dxa"/>
          </w:tcPr>
          <w:p w:rsidR="000E59A0" w:rsidRPr="00FD023E" w:rsidRDefault="000E59A0" w:rsidP="00DA5528">
            <w:pPr>
              <w:keepNext/>
              <w:keepLines/>
              <w:spacing w:after="0" w:line="240" w:lineRule="auto"/>
            </w:pPr>
          </w:p>
          <w:p w:rsidR="000E59A0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7"/>
            <w:r w:rsidR="000E59A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8"/>
            <w:r w:rsidR="000E59A0" w:rsidRPr="00FD023E">
              <w:t xml:space="preserve"> Ja, bitte zusätzlich Ziffer 2.4.1 ausfüllen</w:t>
            </w:r>
          </w:p>
          <w:p w:rsidR="000E59A0" w:rsidRPr="00FD023E" w:rsidRDefault="000E59A0" w:rsidP="00DA5528">
            <w:pPr>
              <w:keepNext/>
              <w:keepLines/>
              <w:spacing w:after="0" w:line="240" w:lineRule="auto"/>
            </w:pPr>
          </w:p>
          <w:p w:rsidR="000E59A0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8"/>
            <w:r w:rsidR="000E59A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29"/>
            <w:r w:rsidR="000E59A0" w:rsidRPr="00FD023E">
              <w:t xml:space="preserve"> Nein, weiter mit Ziffer 3</w:t>
            </w:r>
          </w:p>
        </w:tc>
      </w:tr>
    </w:tbl>
    <w:p w:rsidR="000E59A0" w:rsidRPr="00FD023E" w:rsidRDefault="000E59A0" w:rsidP="00EA65DC">
      <w:pPr>
        <w:spacing w:after="0" w:line="240" w:lineRule="auto"/>
      </w:pPr>
    </w:p>
    <w:p w:rsidR="009A409A" w:rsidRPr="00FD023E" w:rsidRDefault="009A409A" w:rsidP="00EA65DC">
      <w:pPr>
        <w:spacing w:after="0" w:line="240" w:lineRule="auto"/>
      </w:pPr>
    </w:p>
    <w:p w:rsidR="009A409A" w:rsidRPr="00FD023E" w:rsidRDefault="009A409A" w:rsidP="00DA5528">
      <w:pPr>
        <w:keepNext/>
        <w:keepLines/>
        <w:spacing w:after="0" w:line="240" w:lineRule="auto"/>
      </w:pPr>
      <w:r w:rsidRPr="00FD023E">
        <w:t xml:space="preserve">2.4.1 </w:t>
      </w:r>
      <w:r w:rsidR="008E4CDA" w:rsidRPr="00FD023E">
        <w:tab/>
      </w:r>
      <w:r w:rsidR="0080473E">
        <w:t>Bitte a</w:t>
      </w:r>
      <w:r w:rsidRPr="00FD023E">
        <w:t>usfüllen, falls mit der Durchführung ein Dritter beauftragt wird.</w:t>
      </w:r>
    </w:p>
    <w:p w:rsidR="009A409A" w:rsidRPr="00FD023E" w:rsidRDefault="009A409A" w:rsidP="00DA5528">
      <w:pPr>
        <w:keepNext/>
        <w:keepLines/>
        <w:spacing w:after="0" w:line="240" w:lineRule="auto"/>
      </w:pPr>
    </w:p>
    <w:tbl>
      <w:tblPr>
        <w:tblpPr w:leftFromText="141" w:rightFromText="141" w:vertAnchor="text" w:tblpX="59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92"/>
        <w:gridCol w:w="6186"/>
      </w:tblGrid>
      <w:tr w:rsidR="009A409A" w:rsidRPr="00FD023E" w:rsidTr="003F3F0A">
        <w:trPr>
          <w:trHeight w:hRule="exact" w:val="851"/>
        </w:trPr>
        <w:tc>
          <w:tcPr>
            <w:tcW w:w="2892" w:type="dxa"/>
          </w:tcPr>
          <w:p w:rsidR="009A409A" w:rsidRPr="00FD023E" w:rsidRDefault="009A409A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Firmenbezeichnung mit Adressangaben:</w:t>
            </w:r>
          </w:p>
        </w:tc>
        <w:tc>
          <w:tcPr>
            <w:tcW w:w="6186" w:type="dxa"/>
          </w:tcPr>
          <w:p w:rsidR="009A409A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9A409A" w:rsidRPr="00FD023E">
              <w:instrText xml:space="preserve"> FORMTEXT </w:instrText>
            </w:r>
            <w:r w:rsidRPr="00FD023E">
              <w:fldChar w:fldCharType="separate"/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0"/>
          </w:p>
        </w:tc>
      </w:tr>
      <w:tr w:rsidR="009A409A" w:rsidRPr="00FD023E" w:rsidTr="003F3F0A">
        <w:trPr>
          <w:trHeight w:hRule="exact" w:val="851"/>
        </w:trPr>
        <w:tc>
          <w:tcPr>
            <w:tcW w:w="2892" w:type="dxa"/>
          </w:tcPr>
          <w:p w:rsidR="009A409A" w:rsidRPr="00FD023E" w:rsidRDefault="009A409A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 w:rsidRPr="00FD023E">
              <w:rPr>
                <w:sz w:val="20"/>
              </w:rPr>
              <w:t>Ansprechpartner/-in:</w:t>
            </w:r>
          </w:p>
        </w:tc>
        <w:tc>
          <w:tcPr>
            <w:tcW w:w="6186" w:type="dxa"/>
          </w:tcPr>
          <w:p w:rsidR="009A409A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9A409A" w:rsidRPr="00FD023E">
              <w:instrText xml:space="preserve"> FORMTEXT </w:instrText>
            </w:r>
            <w:r w:rsidRPr="00FD023E">
              <w:fldChar w:fldCharType="separate"/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1"/>
          </w:p>
        </w:tc>
      </w:tr>
      <w:tr w:rsidR="009A409A" w:rsidRPr="00FD023E" w:rsidTr="003F3F0A">
        <w:trPr>
          <w:trHeight w:hRule="exact" w:val="851"/>
        </w:trPr>
        <w:tc>
          <w:tcPr>
            <w:tcW w:w="2892" w:type="dxa"/>
          </w:tcPr>
          <w:p w:rsidR="009A409A" w:rsidRPr="00FD023E" w:rsidRDefault="00FD023E" w:rsidP="00DA5528">
            <w:pPr>
              <w:keepNext/>
              <w:keepLines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 und </w:t>
            </w:r>
            <w:r w:rsidR="009A409A" w:rsidRPr="00FD023E">
              <w:rPr>
                <w:sz w:val="20"/>
              </w:rPr>
              <w:t>E-Mailadresse:</w:t>
            </w:r>
          </w:p>
        </w:tc>
        <w:tc>
          <w:tcPr>
            <w:tcW w:w="6186" w:type="dxa"/>
          </w:tcPr>
          <w:p w:rsidR="009A409A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9A409A" w:rsidRPr="00FD023E">
              <w:instrText xml:space="preserve"> FORMTEXT </w:instrText>
            </w:r>
            <w:r w:rsidRPr="00FD023E">
              <w:fldChar w:fldCharType="separate"/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="009A409A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2"/>
          </w:p>
        </w:tc>
      </w:tr>
    </w:tbl>
    <w:p w:rsidR="003940D0" w:rsidRPr="00FD023E" w:rsidRDefault="003940D0" w:rsidP="00DA5528">
      <w:pPr>
        <w:keepNext/>
        <w:keepLines/>
        <w:spacing w:after="0" w:line="240" w:lineRule="auto"/>
      </w:pPr>
      <w:r w:rsidRPr="00FD023E">
        <w:lastRenderedPageBreak/>
        <w:t>3</w:t>
      </w:r>
      <w:r w:rsidR="004660A8" w:rsidRPr="00FD023E">
        <w:t>.</w:t>
      </w:r>
      <w:r w:rsidRPr="00FD023E">
        <w:tab/>
        <w:t>Angaben über Art, Menge und Verbleib der zu verwertenden Abfälle</w:t>
      </w:r>
    </w:p>
    <w:p w:rsidR="007C0E02" w:rsidRPr="00FD023E" w:rsidRDefault="007C0E02" w:rsidP="00DA5528">
      <w:pPr>
        <w:keepNext/>
        <w:keepLines/>
        <w:spacing w:after="0" w:line="240" w:lineRule="auto"/>
      </w:pPr>
    </w:p>
    <w:p w:rsidR="003940D0" w:rsidRDefault="003940D0" w:rsidP="00DA5528">
      <w:pPr>
        <w:keepNext/>
        <w:keepLines/>
        <w:spacing w:after="0" w:line="240" w:lineRule="auto"/>
      </w:pPr>
      <w:r w:rsidRPr="00FD023E">
        <w:t>3.1</w:t>
      </w:r>
      <w:r w:rsidRPr="00FD023E">
        <w:tab/>
        <w:t>Welche Abfälle sollen gesammelt werden?</w:t>
      </w:r>
    </w:p>
    <w:p w:rsidR="00DA5528" w:rsidRPr="00FD023E" w:rsidRDefault="00DA5528" w:rsidP="00DA5528">
      <w:pPr>
        <w:keepNext/>
        <w:keepLines/>
        <w:spacing w:after="0" w:line="240" w:lineRule="auto"/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78"/>
      </w:tblGrid>
      <w:tr w:rsidR="007C7EDE" w:rsidRPr="00FD023E" w:rsidTr="00DB6A4A">
        <w:trPr>
          <w:trHeight w:hRule="exact" w:val="3969"/>
        </w:trPr>
        <w:tc>
          <w:tcPr>
            <w:tcW w:w="9078" w:type="dxa"/>
          </w:tcPr>
          <w:p w:rsidR="001942FD" w:rsidRPr="00FD023E" w:rsidRDefault="001942FD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4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52F42">
              <w:t xml:space="preserve"> </w:t>
            </w:r>
            <w:r w:rsidR="007C7EDE" w:rsidRPr="00FD023E">
              <w:t>Altmetall</w:t>
            </w:r>
            <w:r w:rsidR="001942FD" w:rsidRPr="00FD023E">
              <w:tab/>
            </w:r>
            <w:r w:rsidR="007C7EDE" w:rsidRPr="00FD023E">
              <w:t>(AVV 20 01 40)</w:t>
            </w:r>
            <w:r w:rsidR="001942FD" w:rsidRPr="00FD023E">
              <w:tab/>
            </w: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4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52F42">
              <w:t xml:space="preserve"> </w:t>
            </w:r>
            <w:r w:rsidR="001942FD" w:rsidRPr="00FD023E">
              <w:t>Altkleider</w:t>
            </w:r>
            <w:r w:rsidR="001942FD" w:rsidRPr="00FD023E">
              <w:tab/>
            </w:r>
            <w:r w:rsidR="007C7EDE" w:rsidRPr="00FD023E">
              <w:t>(AVV 20 01</w:t>
            </w:r>
            <w:r w:rsidR="0078738A">
              <w:t xml:space="preserve"> </w:t>
            </w:r>
            <w:r w:rsidR="007C7EDE" w:rsidRPr="00FD023E">
              <w:t>10)</w:t>
            </w:r>
            <w:r w:rsidR="001942FD" w:rsidRPr="00FD023E">
              <w:tab/>
            </w: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4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52F42">
              <w:t xml:space="preserve"> </w:t>
            </w:r>
            <w:r w:rsidR="007C7EDE" w:rsidRPr="00FD023E">
              <w:t>Schuhe</w:t>
            </w:r>
            <w:r w:rsidR="00552F42">
              <w:tab/>
            </w:r>
            <w:r w:rsidR="007C7EDE" w:rsidRPr="00FD023E">
              <w:t>(AVV 20 01 10</w:t>
            </w:r>
            <w:r w:rsidR="001942FD" w:rsidRPr="00FD023E">
              <w:t>)</w:t>
            </w:r>
            <w:r w:rsidR="001942FD" w:rsidRPr="00FD023E">
              <w:tab/>
            </w: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9"/>
            <w:r w:rsidR="00552F4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33"/>
            <w:r w:rsidR="00552F42">
              <w:t xml:space="preserve"> </w:t>
            </w:r>
            <w:r w:rsidRPr="00FD023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F3F0A" w:rsidRPr="00FD023E">
              <w:instrText xml:space="preserve"> FORMTEXT </w:instrText>
            </w:r>
            <w:r w:rsidRPr="00FD023E">
              <w:fldChar w:fldCharType="separate"/>
            </w:r>
            <w:r w:rsidR="003F3F0A" w:rsidRPr="00FD023E">
              <w:rPr>
                <w:noProof/>
              </w:rPr>
              <w:t> </w:t>
            </w:r>
            <w:r w:rsidR="003F3F0A" w:rsidRPr="00FD023E">
              <w:rPr>
                <w:noProof/>
              </w:rPr>
              <w:t> </w:t>
            </w:r>
            <w:r w:rsidR="003F3F0A" w:rsidRPr="00FD023E">
              <w:rPr>
                <w:noProof/>
              </w:rPr>
              <w:t> </w:t>
            </w:r>
            <w:r w:rsidR="003F3F0A" w:rsidRPr="00FD023E">
              <w:rPr>
                <w:noProof/>
              </w:rPr>
              <w:t> </w:t>
            </w:r>
            <w:r w:rsidR="003F3F0A" w:rsidRPr="00FD023E">
              <w:rPr>
                <w:noProof/>
              </w:rPr>
              <w:t> </w:t>
            </w:r>
            <w:r w:rsidRPr="00FD023E">
              <w:fldChar w:fldCharType="end"/>
            </w: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DB6A4A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F4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52F42">
              <w:t xml:space="preserve"> </w:t>
            </w:r>
            <w:r w:rsidRPr="00FD023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552F42" w:rsidRPr="00FD023E">
              <w:instrText xml:space="preserve"> FORMTEXT </w:instrText>
            </w:r>
            <w:r w:rsidRPr="00FD023E">
              <w:fldChar w:fldCharType="separate"/>
            </w:r>
            <w:r w:rsidR="00552F42" w:rsidRPr="00FD023E">
              <w:rPr>
                <w:noProof/>
              </w:rPr>
              <w:t> </w:t>
            </w:r>
            <w:r w:rsidR="00552F42" w:rsidRPr="00FD023E">
              <w:rPr>
                <w:noProof/>
              </w:rPr>
              <w:t> </w:t>
            </w:r>
            <w:r w:rsidR="00552F42" w:rsidRPr="00FD023E">
              <w:rPr>
                <w:noProof/>
              </w:rPr>
              <w:t> </w:t>
            </w:r>
            <w:r w:rsidR="00552F42" w:rsidRPr="00FD023E">
              <w:rPr>
                <w:noProof/>
              </w:rPr>
              <w:t> </w:t>
            </w:r>
            <w:r w:rsidR="00552F42" w:rsidRPr="00FD023E">
              <w:rPr>
                <w:noProof/>
              </w:rPr>
              <w:t> </w:t>
            </w:r>
            <w:r w:rsidRPr="00FD023E">
              <w:fldChar w:fldCharType="end"/>
            </w:r>
            <w:r w:rsidR="00552F42" w:rsidRPr="00FD023E">
              <w:t xml:space="preserve">             </w:t>
            </w:r>
          </w:p>
          <w:p w:rsidR="00DB6A4A" w:rsidRDefault="00DB6A4A" w:rsidP="00DA5528">
            <w:pPr>
              <w:keepNext/>
              <w:keepLines/>
              <w:spacing w:after="0" w:line="240" w:lineRule="auto"/>
            </w:pPr>
          </w:p>
          <w:p w:rsidR="00DB6A4A" w:rsidRDefault="004E287F" w:rsidP="00DB6A4A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6A4A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DB6A4A">
              <w:t xml:space="preserve"> </w:t>
            </w:r>
            <w:r w:rsidRPr="00FD023E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DB6A4A" w:rsidRPr="00FD023E">
              <w:instrText xml:space="preserve"> FORMTEXT </w:instrText>
            </w:r>
            <w:r w:rsidRPr="00FD023E">
              <w:fldChar w:fldCharType="separate"/>
            </w:r>
            <w:r w:rsidR="00DB6A4A" w:rsidRPr="00FD023E">
              <w:rPr>
                <w:noProof/>
              </w:rPr>
              <w:t> </w:t>
            </w:r>
            <w:r w:rsidR="00DB6A4A" w:rsidRPr="00FD023E">
              <w:rPr>
                <w:noProof/>
              </w:rPr>
              <w:t> </w:t>
            </w:r>
            <w:r w:rsidR="00DB6A4A" w:rsidRPr="00FD023E">
              <w:rPr>
                <w:noProof/>
              </w:rPr>
              <w:t> </w:t>
            </w:r>
            <w:r w:rsidR="00DB6A4A" w:rsidRPr="00FD023E">
              <w:rPr>
                <w:noProof/>
              </w:rPr>
              <w:t> </w:t>
            </w:r>
            <w:r w:rsidR="00DB6A4A" w:rsidRPr="00FD023E">
              <w:rPr>
                <w:noProof/>
              </w:rPr>
              <w:t> </w:t>
            </w:r>
            <w:r w:rsidRPr="00FD023E">
              <w:fldChar w:fldCharType="end"/>
            </w:r>
            <w:r w:rsidR="00DB6A4A" w:rsidRPr="00FD023E">
              <w:t xml:space="preserve">             </w:t>
            </w:r>
          </w:p>
          <w:p w:rsidR="00552F42" w:rsidRPr="00FD023E" w:rsidRDefault="00552F42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  <w:p w:rsidR="007C7EDE" w:rsidRPr="00FD023E" w:rsidRDefault="007C7EDE" w:rsidP="00DA5528">
            <w:pPr>
              <w:keepNext/>
              <w:keepLines/>
              <w:spacing w:after="0" w:line="240" w:lineRule="auto"/>
            </w:pPr>
          </w:p>
        </w:tc>
      </w:tr>
    </w:tbl>
    <w:p w:rsidR="003940D0" w:rsidRPr="00FD023E" w:rsidRDefault="003940D0" w:rsidP="00EA65DC">
      <w:pPr>
        <w:spacing w:after="0" w:line="240" w:lineRule="auto"/>
      </w:pPr>
    </w:p>
    <w:p w:rsidR="001942FD" w:rsidRPr="00FD023E" w:rsidRDefault="001942FD" w:rsidP="00EA65DC">
      <w:pPr>
        <w:spacing w:after="0" w:line="240" w:lineRule="auto"/>
      </w:pPr>
    </w:p>
    <w:p w:rsidR="001942FD" w:rsidRPr="00FD023E" w:rsidRDefault="001942FD" w:rsidP="00DA5528">
      <w:pPr>
        <w:keepNext/>
        <w:keepLines/>
        <w:spacing w:after="0" w:line="240" w:lineRule="auto"/>
      </w:pPr>
      <w:r w:rsidRPr="00FD023E">
        <w:t>3.2</w:t>
      </w:r>
      <w:r w:rsidRPr="00FD023E">
        <w:tab/>
        <w:t>Welche Mengen werden voraussichtlich</w:t>
      </w:r>
      <w:r w:rsidR="00F73AF2" w:rsidRPr="00FD023E">
        <w:t xml:space="preserve"> pro Jahr</w:t>
      </w:r>
      <w:r w:rsidRPr="00FD023E">
        <w:t xml:space="preserve"> gesammelt im </w:t>
      </w:r>
      <w:r w:rsidRPr="00FD023E">
        <w:rPr>
          <w:u w:val="single"/>
        </w:rPr>
        <w:t>Landkreis Fürth</w:t>
      </w:r>
      <w:r w:rsidRPr="00FD023E">
        <w:t>?</w:t>
      </w:r>
    </w:p>
    <w:p w:rsidR="001942FD" w:rsidRPr="00FD023E" w:rsidRDefault="001942FD" w:rsidP="00DA5528">
      <w:pPr>
        <w:keepNext/>
        <w:keepLines/>
        <w:spacing w:after="0" w:line="240" w:lineRule="auto"/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7"/>
        <w:gridCol w:w="5702"/>
      </w:tblGrid>
      <w:tr w:rsidR="005F77C0" w:rsidRPr="00FD023E" w:rsidTr="005F77C0">
        <w:trPr>
          <w:trHeight w:hRule="exact" w:val="697"/>
        </w:trPr>
        <w:tc>
          <w:tcPr>
            <w:tcW w:w="3387" w:type="dxa"/>
            <w:tcBorders>
              <w:bottom w:val="single" w:sz="4" w:space="0" w:color="auto"/>
            </w:tcBorders>
          </w:tcPr>
          <w:p w:rsidR="005F77C0" w:rsidRPr="005F77C0" w:rsidRDefault="005F77C0" w:rsidP="00DA5528">
            <w:pPr>
              <w:keepNext/>
              <w:keepLines/>
              <w:spacing w:after="0" w:line="240" w:lineRule="auto"/>
              <w:rPr>
                <w:b/>
              </w:rPr>
            </w:pPr>
            <w:r w:rsidRPr="005F77C0">
              <w:rPr>
                <w:b/>
              </w:rPr>
              <w:t>Abfallart</w:t>
            </w:r>
          </w:p>
          <w:p w:rsidR="005F77C0" w:rsidRPr="005F77C0" w:rsidRDefault="005F77C0" w:rsidP="00DA5528">
            <w:pPr>
              <w:keepNext/>
              <w:keepLines/>
              <w:spacing w:after="0" w:line="240" w:lineRule="auto"/>
              <w:rPr>
                <w:b/>
              </w:rPr>
            </w:pPr>
          </w:p>
          <w:p w:rsidR="005F77C0" w:rsidRPr="005F77C0" w:rsidRDefault="005F77C0" w:rsidP="00DA5528">
            <w:pPr>
              <w:keepNext/>
              <w:keepLines/>
              <w:spacing w:after="0" w:line="240" w:lineRule="auto"/>
              <w:rPr>
                <w:b/>
              </w:rPr>
            </w:pPr>
          </w:p>
        </w:tc>
        <w:tc>
          <w:tcPr>
            <w:tcW w:w="5702" w:type="dxa"/>
            <w:tcBorders>
              <w:bottom w:val="single" w:sz="4" w:space="0" w:color="auto"/>
            </w:tcBorders>
          </w:tcPr>
          <w:p w:rsidR="005F77C0" w:rsidRPr="005F77C0" w:rsidRDefault="005F77C0" w:rsidP="00DA5528">
            <w:pPr>
              <w:keepNext/>
              <w:keepLines/>
              <w:rPr>
                <w:b/>
              </w:rPr>
            </w:pPr>
            <w:r w:rsidRPr="005F77C0">
              <w:rPr>
                <w:b/>
              </w:rPr>
              <w:t>Mengen pro Jahr</w:t>
            </w:r>
          </w:p>
          <w:p w:rsidR="005F77C0" w:rsidRPr="005F77C0" w:rsidRDefault="005F77C0" w:rsidP="00DA5528">
            <w:pPr>
              <w:keepNext/>
              <w:keepLines/>
              <w:rPr>
                <w:b/>
              </w:rPr>
            </w:pPr>
          </w:p>
          <w:p w:rsidR="005F77C0" w:rsidRPr="005F77C0" w:rsidRDefault="005F77C0" w:rsidP="00DA5528">
            <w:pPr>
              <w:keepNext/>
              <w:keepLines/>
              <w:spacing w:after="0" w:line="240" w:lineRule="auto"/>
              <w:rPr>
                <w:b/>
              </w:rPr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F77C0">
              <w:t xml:space="preserve"> </w:t>
            </w:r>
            <w:r w:rsidR="005F77C0" w:rsidRPr="00FD023E">
              <w:t>Altmetall</w:t>
            </w:r>
          </w:p>
          <w:p w:rsidR="005F77C0" w:rsidRDefault="005F77C0" w:rsidP="00DA5528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F77C0">
              <w:t xml:space="preserve"> </w:t>
            </w:r>
            <w:r w:rsidR="005F77C0" w:rsidRPr="00FD023E">
              <w:t>Altkleider</w:t>
            </w:r>
          </w:p>
          <w:p w:rsidR="005F77C0" w:rsidRDefault="005F77C0" w:rsidP="00DA5528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tabs>
                <w:tab w:val="left" w:pos="2465"/>
              </w:tabs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F77C0">
              <w:t xml:space="preserve"> </w:t>
            </w:r>
            <w:r w:rsidR="005F77C0" w:rsidRPr="00FD023E">
              <w:t>Schuhe</w:t>
            </w: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25"/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34"/>
            <w:r w:rsidR="005F77C0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</w:p>
          <w:p w:rsidR="005F77C0" w:rsidRDefault="005F77C0" w:rsidP="00DA5528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F77C0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</w:p>
          <w:p w:rsidR="005F77C0" w:rsidRDefault="005F77C0" w:rsidP="00DA5528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  <w:tr w:rsidR="005F77C0" w:rsidRPr="00FD023E" w:rsidTr="005F77C0">
        <w:trPr>
          <w:trHeight w:hRule="exact"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C0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5F77C0">
              <w:t xml:space="preserve">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</w:p>
          <w:p w:rsidR="005F77C0" w:rsidRDefault="005F77C0" w:rsidP="00DA5528">
            <w:pPr>
              <w:keepNext/>
              <w:keepLines/>
              <w:spacing w:after="0" w:line="240" w:lineRule="auto"/>
            </w:pPr>
          </w:p>
        </w:tc>
        <w:tc>
          <w:tcPr>
            <w:tcW w:w="5702" w:type="dxa"/>
            <w:tcBorders>
              <w:left w:val="single" w:sz="4" w:space="0" w:color="auto"/>
              <w:right w:val="single" w:sz="4" w:space="0" w:color="auto"/>
            </w:tcBorders>
          </w:tcPr>
          <w:p w:rsidR="005F77C0" w:rsidRDefault="004E287F" w:rsidP="00DA5528">
            <w:pPr>
              <w:keepNext/>
              <w:keepLines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5F77C0">
              <w:instrText xml:space="preserve"> FORMTEXT </w:instrText>
            </w:r>
            <w:r>
              <w:fldChar w:fldCharType="separate"/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 w:rsidR="005F77C0">
              <w:rPr>
                <w:noProof/>
              </w:rPr>
              <w:t> </w:t>
            </w:r>
            <w:r>
              <w:fldChar w:fldCharType="end"/>
            </w:r>
            <w:r w:rsidR="005F77C0">
              <w:t xml:space="preserve"> Tonnen</w:t>
            </w:r>
          </w:p>
          <w:p w:rsidR="005F77C0" w:rsidRDefault="005F77C0" w:rsidP="00DA5528">
            <w:pPr>
              <w:keepNext/>
              <w:keepLines/>
            </w:pPr>
          </w:p>
        </w:tc>
      </w:tr>
    </w:tbl>
    <w:p w:rsidR="001942FD" w:rsidRPr="00FD023E" w:rsidRDefault="001942FD" w:rsidP="00EA65DC">
      <w:pPr>
        <w:spacing w:after="0" w:line="240" w:lineRule="auto"/>
      </w:pPr>
    </w:p>
    <w:p w:rsidR="005B1F34" w:rsidRPr="00FD023E" w:rsidRDefault="005B1F34" w:rsidP="00EA65DC">
      <w:pPr>
        <w:spacing w:after="0" w:line="240" w:lineRule="auto"/>
      </w:pPr>
    </w:p>
    <w:p w:rsidR="005B1F34" w:rsidRPr="00FD023E" w:rsidRDefault="005A3A4F" w:rsidP="00DA5528">
      <w:pPr>
        <w:keepNext/>
        <w:keepLines/>
        <w:spacing w:after="0" w:line="240" w:lineRule="auto"/>
      </w:pPr>
      <w:r w:rsidRPr="00FD023E">
        <w:t>4.</w:t>
      </w:r>
      <w:r w:rsidR="005B1F34" w:rsidRPr="00FD023E">
        <w:t xml:space="preserve"> </w:t>
      </w:r>
      <w:r w:rsidR="005B1F34" w:rsidRPr="00FD023E">
        <w:tab/>
        <w:t xml:space="preserve">Wie </w:t>
      </w:r>
      <w:r w:rsidRPr="00FD023E">
        <w:t>ist der weitere Verwertungsweg?</w:t>
      </w:r>
    </w:p>
    <w:p w:rsidR="005B1F34" w:rsidRPr="00FD023E" w:rsidRDefault="005B1F34" w:rsidP="00DA5528">
      <w:pPr>
        <w:keepNext/>
        <w:keepLines/>
        <w:spacing w:after="0" w:line="240" w:lineRule="auto"/>
      </w:pPr>
    </w:p>
    <w:p w:rsidR="005A3A4F" w:rsidRPr="00FD023E" w:rsidRDefault="005A3A4F" w:rsidP="00DA5528">
      <w:pPr>
        <w:keepNext/>
        <w:keepLines/>
        <w:spacing w:after="0" w:line="240" w:lineRule="auto"/>
      </w:pPr>
    </w:p>
    <w:tbl>
      <w:tblPr>
        <w:tblpPr w:leftFromText="141" w:rightFromText="141" w:vertAnchor="text" w:tblpX="7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67"/>
      </w:tblGrid>
      <w:tr w:rsidR="005A3A4F" w:rsidRPr="00FD023E" w:rsidTr="005A3A4F">
        <w:trPr>
          <w:trHeight w:val="345"/>
        </w:trPr>
        <w:tc>
          <w:tcPr>
            <w:tcW w:w="8467" w:type="dxa"/>
          </w:tcPr>
          <w:p w:rsidR="005A3A4F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="005A3A4F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35"/>
            <w:r w:rsidR="005A3A4F" w:rsidRPr="00FD023E">
              <w:t xml:space="preserve"> Verwertung wird selbst durchgeführt</w:t>
            </w:r>
          </w:p>
        </w:tc>
      </w:tr>
      <w:tr w:rsidR="005A3A4F" w:rsidRPr="00FD023E" w:rsidTr="005A3A4F">
        <w:trPr>
          <w:trHeight w:val="369"/>
        </w:trPr>
        <w:tc>
          <w:tcPr>
            <w:tcW w:w="8467" w:type="dxa"/>
          </w:tcPr>
          <w:p w:rsidR="005A3A4F" w:rsidRPr="00FD023E" w:rsidRDefault="004E287F" w:rsidP="00DA5528">
            <w:pPr>
              <w:keepNext/>
              <w:keepLines/>
              <w:spacing w:after="0" w:line="240" w:lineRule="auto"/>
            </w:pPr>
            <w:r w:rsidRPr="00FD023E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5"/>
            <w:r w:rsidR="005A3A4F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bookmarkEnd w:id="36"/>
            <w:r w:rsidR="005A3A4F" w:rsidRPr="00FD023E">
              <w:t xml:space="preserve"> Verwertung durch einen Dritten – siehe 4.2</w:t>
            </w:r>
          </w:p>
        </w:tc>
      </w:tr>
    </w:tbl>
    <w:p w:rsidR="00E93BBB" w:rsidRPr="00FD023E" w:rsidRDefault="00E93BBB" w:rsidP="00EA65DC">
      <w:pPr>
        <w:spacing w:after="0" w:line="240" w:lineRule="auto"/>
      </w:pPr>
    </w:p>
    <w:p w:rsidR="00DB6A4A" w:rsidRDefault="00DB6A4A" w:rsidP="005A3A4F">
      <w:pPr>
        <w:spacing w:after="0" w:line="240" w:lineRule="auto"/>
      </w:pPr>
    </w:p>
    <w:p w:rsidR="00C0665A" w:rsidRDefault="00C0665A" w:rsidP="005A3A4F">
      <w:pPr>
        <w:spacing w:after="0" w:line="240" w:lineRule="auto"/>
      </w:pPr>
    </w:p>
    <w:p w:rsidR="0078738A" w:rsidRDefault="0078738A">
      <w:r>
        <w:br w:type="page"/>
      </w:r>
    </w:p>
    <w:p w:rsidR="00C0665A" w:rsidRDefault="00C0665A" w:rsidP="005A3A4F">
      <w:pPr>
        <w:spacing w:after="0" w:line="240" w:lineRule="auto"/>
      </w:pPr>
    </w:p>
    <w:p w:rsidR="005A3A4F" w:rsidRPr="00FD023E" w:rsidRDefault="005A3A4F" w:rsidP="005A3A4F">
      <w:pPr>
        <w:spacing w:after="0" w:line="240" w:lineRule="auto"/>
      </w:pPr>
      <w:r w:rsidRPr="00FD023E">
        <w:t>4.2</w:t>
      </w:r>
      <w:r w:rsidRPr="00FD023E">
        <w:tab/>
        <w:t>Verwertungsbetrieb</w:t>
      </w:r>
    </w:p>
    <w:p w:rsidR="005A3A4F" w:rsidRPr="00FD023E" w:rsidRDefault="005A3A4F" w:rsidP="005A3A4F">
      <w:pPr>
        <w:spacing w:after="0" w:line="240" w:lineRule="auto"/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62"/>
        <w:gridCol w:w="5090"/>
        <w:gridCol w:w="2313"/>
      </w:tblGrid>
      <w:tr w:rsidR="000A2075" w:rsidRPr="00FD023E" w:rsidTr="00000784">
        <w:trPr>
          <w:trHeight w:hRule="exact" w:val="1418"/>
        </w:trPr>
        <w:tc>
          <w:tcPr>
            <w:tcW w:w="1762" w:type="dxa"/>
          </w:tcPr>
          <w:p w:rsidR="00781972" w:rsidRPr="00FD023E" w:rsidRDefault="00781972" w:rsidP="00781972">
            <w:pPr>
              <w:spacing w:after="0" w:line="240" w:lineRule="auto"/>
              <w:jc w:val="center"/>
              <w:rPr>
                <w:b/>
              </w:rPr>
            </w:pPr>
          </w:p>
          <w:p w:rsidR="005A3A4F" w:rsidRPr="00FD023E" w:rsidRDefault="005A3A4F" w:rsidP="00781972">
            <w:pPr>
              <w:spacing w:after="0" w:line="240" w:lineRule="auto"/>
              <w:jc w:val="center"/>
              <w:rPr>
                <w:b/>
              </w:rPr>
            </w:pPr>
            <w:r w:rsidRPr="00FD023E">
              <w:rPr>
                <w:b/>
              </w:rPr>
              <w:t>Abfallart</w:t>
            </w:r>
          </w:p>
          <w:p w:rsidR="005A3A4F" w:rsidRPr="00FD023E" w:rsidRDefault="005A3A4F" w:rsidP="00781972">
            <w:pPr>
              <w:spacing w:after="0" w:line="240" w:lineRule="auto"/>
              <w:ind w:left="23"/>
              <w:jc w:val="center"/>
              <w:rPr>
                <w:b/>
              </w:rPr>
            </w:pPr>
          </w:p>
        </w:tc>
        <w:tc>
          <w:tcPr>
            <w:tcW w:w="5090" w:type="dxa"/>
          </w:tcPr>
          <w:p w:rsidR="00781972" w:rsidRPr="00FD023E" w:rsidRDefault="00781972" w:rsidP="00781972">
            <w:pPr>
              <w:spacing w:after="0" w:line="240" w:lineRule="auto"/>
              <w:jc w:val="center"/>
              <w:rPr>
                <w:b/>
              </w:rPr>
            </w:pPr>
          </w:p>
          <w:p w:rsidR="005A3A4F" w:rsidRPr="00FD023E" w:rsidRDefault="00243009" w:rsidP="00755376">
            <w:pPr>
              <w:spacing w:after="0" w:line="240" w:lineRule="auto"/>
              <w:jc w:val="center"/>
              <w:rPr>
                <w:b/>
              </w:rPr>
            </w:pPr>
            <w:r w:rsidRPr="00FD023E">
              <w:rPr>
                <w:b/>
              </w:rPr>
              <w:t xml:space="preserve">Name, </w:t>
            </w:r>
            <w:r w:rsidR="005A3A4F" w:rsidRPr="00FD023E">
              <w:rPr>
                <w:b/>
              </w:rPr>
              <w:t xml:space="preserve">Adresse </w:t>
            </w:r>
            <w:r w:rsidRPr="00FD023E">
              <w:rPr>
                <w:b/>
              </w:rPr>
              <w:t xml:space="preserve"> und Kontaktdaten </w:t>
            </w:r>
            <w:r w:rsidR="005A3A4F" w:rsidRPr="00FD023E">
              <w:rPr>
                <w:b/>
              </w:rPr>
              <w:t>de</w:t>
            </w:r>
            <w:r w:rsidR="00000784">
              <w:rPr>
                <w:b/>
              </w:rPr>
              <w:t xml:space="preserve">r </w:t>
            </w:r>
            <w:r w:rsidR="005A3A4F" w:rsidRPr="00FD023E">
              <w:rPr>
                <w:b/>
              </w:rPr>
              <w:t>Verwertungsbetriebe</w:t>
            </w:r>
            <w:r w:rsidR="00000784">
              <w:t xml:space="preserve"> (</w:t>
            </w:r>
            <w:r w:rsidR="00755376">
              <w:t>Falls</w:t>
            </w:r>
            <w:r w:rsidR="00000784">
              <w:t xml:space="preserve"> mehrere Verwertungsbetriebe für eine Fraktion </w:t>
            </w:r>
            <w:r w:rsidR="00755376">
              <w:t>beauftragt wurden</w:t>
            </w:r>
            <w:r w:rsidR="00000784">
              <w:t>, bitte alle aufführen)</w:t>
            </w:r>
          </w:p>
        </w:tc>
        <w:tc>
          <w:tcPr>
            <w:tcW w:w="2313" w:type="dxa"/>
          </w:tcPr>
          <w:p w:rsidR="005A3A4F" w:rsidRPr="00FD023E" w:rsidRDefault="005A3A4F" w:rsidP="005A3A4F">
            <w:pPr>
              <w:rPr>
                <w:b/>
              </w:rPr>
            </w:pPr>
            <w:r w:rsidRPr="00FD023E">
              <w:rPr>
                <w:b/>
              </w:rPr>
              <w:t>Entsorgungsfachbetrieb (</w:t>
            </w:r>
            <w:r w:rsidR="0069331C">
              <w:rPr>
                <w:b/>
              </w:rPr>
              <w:t xml:space="preserve">Bitte </w:t>
            </w:r>
            <w:r w:rsidRPr="00FD023E">
              <w:rPr>
                <w:b/>
              </w:rPr>
              <w:t>Kopie des Efb- Zertifikates beifügen)</w:t>
            </w:r>
          </w:p>
          <w:p w:rsidR="005A3A4F" w:rsidRPr="00FD023E" w:rsidRDefault="005A3A4F" w:rsidP="005A3A4F">
            <w:pPr>
              <w:spacing w:after="0" w:line="240" w:lineRule="auto"/>
              <w:rPr>
                <w:b/>
              </w:rPr>
            </w:pPr>
          </w:p>
        </w:tc>
      </w:tr>
      <w:tr w:rsidR="000A2075" w:rsidRPr="00FD023E" w:rsidTr="009A7008">
        <w:trPr>
          <w:trHeight w:hRule="exact" w:val="1134"/>
        </w:trPr>
        <w:tc>
          <w:tcPr>
            <w:tcW w:w="1762" w:type="dxa"/>
          </w:tcPr>
          <w:p w:rsidR="00781972" w:rsidRPr="00FD023E" w:rsidRDefault="004E287F" w:rsidP="00781972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Altmetall</w:t>
            </w:r>
          </w:p>
        </w:tc>
        <w:tc>
          <w:tcPr>
            <w:tcW w:w="5090" w:type="dxa"/>
          </w:tcPr>
          <w:p w:rsidR="00781972" w:rsidRPr="00FD023E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781972" w:rsidRPr="00FD023E">
              <w:instrText xml:space="preserve"> FORMTEXT </w:instrText>
            </w:r>
            <w:r w:rsidRPr="00FD023E">
              <w:fldChar w:fldCharType="separate"/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7"/>
          </w:p>
        </w:tc>
        <w:tc>
          <w:tcPr>
            <w:tcW w:w="2313" w:type="dxa"/>
          </w:tcPr>
          <w:p w:rsidR="00781972" w:rsidRPr="00FD023E" w:rsidRDefault="004E287F" w:rsidP="00DA552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ja</w:t>
            </w:r>
          </w:p>
          <w:p w:rsidR="00781972" w:rsidRPr="00FD023E" w:rsidRDefault="00781972" w:rsidP="00DA5528">
            <w:pPr>
              <w:spacing w:after="0" w:line="240" w:lineRule="auto"/>
            </w:pPr>
          </w:p>
        </w:tc>
      </w:tr>
      <w:tr w:rsidR="000A2075" w:rsidRPr="00FD023E" w:rsidTr="009A7008">
        <w:trPr>
          <w:trHeight w:hRule="exact" w:val="1134"/>
        </w:trPr>
        <w:tc>
          <w:tcPr>
            <w:tcW w:w="1762" w:type="dxa"/>
          </w:tcPr>
          <w:p w:rsidR="00781972" w:rsidRPr="00FD023E" w:rsidRDefault="004E287F" w:rsidP="00781972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Altkleider</w:t>
            </w:r>
          </w:p>
        </w:tc>
        <w:tc>
          <w:tcPr>
            <w:tcW w:w="5090" w:type="dxa"/>
          </w:tcPr>
          <w:p w:rsidR="00781972" w:rsidRPr="00FD023E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1972" w:rsidRPr="00FD023E">
              <w:instrText xml:space="preserve"> FORMTEXT </w:instrText>
            </w:r>
            <w:r w:rsidRPr="00FD023E">
              <w:fldChar w:fldCharType="separate"/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781972" w:rsidRPr="00FD023E" w:rsidRDefault="004E287F" w:rsidP="00DA552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ja</w:t>
            </w:r>
          </w:p>
          <w:p w:rsidR="00781972" w:rsidRPr="00FD023E" w:rsidRDefault="00781972" w:rsidP="00DA5528">
            <w:pPr>
              <w:spacing w:after="0" w:line="240" w:lineRule="auto"/>
            </w:pPr>
          </w:p>
        </w:tc>
      </w:tr>
      <w:tr w:rsidR="000A2075" w:rsidRPr="00FD023E" w:rsidTr="009A7008">
        <w:trPr>
          <w:trHeight w:hRule="exact" w:val="1134"/>
        </w:trPr>
        <w:tc>
          <w:tcPr>
            <w:tcW w:w="1762" w:type="dxa"/>
          </w:tcPr>
          <w:p w:rsidR="00781972" w:rsidRPr="00FD023E" w:rsidRDefault="004E287F" w:rsidP="00781972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Schuhe</w:t>
            </w:r>
          </w:p>
        </w:tc>
        <w:tc>
          <w:tcPr>
            <w:tcW w:w="5090" w:type="dxa"/>
          </w:tcPr>
          <w:p w:rsidR="00781972" w:rsidRPr="00FD023E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781972" w:rsidRPr="00FD023E">
              <w:instrText xml:space="preserve"> FORMTEXT </w:instrText>
            </w:r>
            <w:r w:rsidRPr="00FD023E">
              <w:fldChar w:fldCharType="separate"/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="00781972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781972" w:rsidRPr="00FD023E" w:rsidRDefault="004E287F" w:rsidP="00DA552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972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781972" w:rsidRPr="00FD023E">
              <w:t xml:space="preserve"> ja</w:t>
            </w:r>
          </w:p>
          <w:p w:rsidR="00781972" w:rsidRPr="00FD023E" w:rsidRDefault="00781972" w:rsidP="00DA5528">
            <w:pPr>
              <w:spacing w:after="0" w:line="240" w:lineRule="auto"/>
            </w:pPr>
          </w:p>
        </w:tc>
      </w:tr>
      <w:tr w:rsidR="000A2075" w:rsidRPr="00FD023E" w:rsidTr="009A7008">
        <w:trPr>
          <w:trHeight w:hRule="exact" w:val="1134"/>
        </w:trPr>
        <w:tc>
          <w:tcPr>
            <w:tcW w:w="1762" w:type="dxa"/>
          </w:tcPr>
          <w:p w:rsidR="00913CB5" w:rsidRPr="00FD023E" w:rsidRDefault="004E287F" w:rsidP="009A7008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781972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  <w:p w:rsidR="00913CB5" w:rsidRDefault="00913CB5" w:rsidP="00781972">
            <w:pPr>
              <w:spacing w:after="0" w:line="240" w:lineRule="auto"/>
            </w:pPr>
          </w:p>
          <w:p w:rsidR="00913CB5" w:rsidRPr="00FD023E" w:rsidRDefault="00913CB5" w:rsidP="009A7008">
            <w:pPr>
              <w:spacing w:after="0" w:line="240" w:lineRule="auto"/>
              <w:ind w:left="23"/>
            </w:pPr>
          </w:p>
        </w:tc>
        <w:tc>
          <w:tcPr>
            <w:tcW w:w="2313" w:type="dxa"/>
          </w:tcPr>
          <w:p w:rsidR="009A7008" w:rsidRPr="00FD023E" w:rsidRDefault="004E287F" w:rsidP="009A700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 w:rsidRPr="00FD023E">
              <w:t xml:space="preserve"> ja</w:t>
            </w:r>
          </w:p>
          <w:p w:rsidR="00781972" w:rsidRPr="00FD023E" w:rsidRDefault="00781972" w:rsidP="009A7008"/>
        </w:tc>
      </w:tr>
      <w:tr w:rsidR="009A7008" w:rsidRPr="00FD023E" w:rsidTr="009A7008">
        <w:trPr>
          <w:trHeight w:hRule="exact" w:val="1134"/>
        </w:trPr>
        <w:tc>
          <w:tcPr>
            <w:tcW w:w="1762" w:type="dxa"/>
          </w:tcPr>
          <w:p w:rsidR="009A7008" w:rsidRPr="00FD023E" w:rsidRDefault="004E287F" w:rsidP="009A7008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9A7008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9A7008" w:rsidRPr="00FD023E" w:rsidRDefault="004E287F" w:rsidP="009A700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 w:rsidRPr="00FD023E">
              <w:t xml:space="preserve"> ja</w:t>
            </w:r>
          </w:p>
          <w:p w:rsidR="009A7008" w:rsidRPr="00FD023E" w:rsidRDefault="009A7008" w:rsidP="009A7008"/>
        </w:tc>
      </w:tr>
      <w:tr w:rsidR="009A7008" w:rsidRPr="00FD023E" w:rsidTr="009A7008">
        <w:trPr>
          <w:trHeight w:hRule="exact" w:val="1134"/>
        </w:trPr>
        <w:tc>
          <w:tcPr>
            <w:tcW w:w="1762" w:type="dxa"/>
          </w:tcPr>
          <w:p w:rsidR="009A7008" w:rsidRPr="00FD023E" w:rsidRDefault="004E287F" w:rsidP="009A7008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>
              <w:t xml:space="preserve"> </w:t>
            </w: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9A7008" w:rsidRDefault="004E287F" w:rsidP="00781972">
            <w:pPr>
              <w:spacing w:after="0" w:line="240" w:lineRule="auto"/>
            </w:pPr>
            <w:r w:rsidRPr="00FD023E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A7008" w:rsidRPr="00FD023E">
              <w:instrText xml:space="preserve"> FORMTEXT </w:instrText>
            </w:r>
            <w:r w:rsidRPr="00FD023E">
              <w:fldChar w:fldCharType="separate"/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="009A7008" w:rsidRPr="00FD023E">
              <w:rPr>
                <w:noProof/>
              </w:rPr>
              <w:t> </w:t>
            </w:r>
            <w:r w:rsidRPr="00FD023E">
              <w:fldChar w:fldCharType="end"/>
            </w:r>
          </w:p>
        </w:tc>
        <w:tc>
          <w:tcPr>
            <w:tcW w:w="2313" w:type="dxa"/>
          </w:tcPr>
          <w:p w:rsidR="009A7008" w:rsidRPr="00FD023E" w:rsidRDefault="004E287F" w:rsidP="009A7008">
            <w:r w:rsidRPr="00FD023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instrText xml:space="preserve"> FORMCHECKBOX </w:instrText>
            </w:r>
            <w:r>
              <w:fldChar w:fldCharType="separate"/>
            </w:r>
            <w:r w:rsidRPr="00FD023E">
              <w:fldChar w:fldCharType="end"/>
            </w:r>
            <w:r w:rsidR="009A7008" w:rsidRPr="00FD023E">
              <w:t xml:space="preserve"> ja</w:t>
            </w:r>
          </w:p>
          <w:p w:rsidR="009A7008" w:rsidRPr="00FD023E" w:rsidRDefault="009A7008" w:rsidP="009A7008"/>
        </w:tc>
      </w:tr>
      <w:tr w:rsidR="0072044B" w:rsidRPr="00FD023E" w:rsidTr="0072044B">
        <w:trPr>
          <w:trHeight w:hRule="exact" w:val="454"/>
        </w:trPr>
        <w:tc>
          <w:tcPr>
            <w:tcW w:w="9165" w:type="dxa"/>
            <w:gridSpan w:val="3"/>
          </w:tcPr>
          <w:p w:rsidR="0072044B" w:rsidRPr="00FD023E" w:rsidRDefault="0072044B" w:rsidP="003324AD">
            <w:pPr>
              <w:spacing w:after="0" w:line="240" w:lineRule="auto"/>
              <w:jc w:val="center"/>
            </w:pPr>
            <w:r w:rsidRPr="00FD023E">
              <w:t>(entsprechende Nachweise wie Zertifikate und Verträg</w:t>
            </w:r>
            <w:r w:rsidR="003324AD">
              <w:t>e sind vorzulegen – Siehe Nr. 5</w:t>
            </w:r>
            <w:r w:rsidRPr="00FD023E">
              <w:t>)</w:t>
            </w:r>
          </w:p>
        </w:tc>
      </w:tr>
      <w:tr w:rsidR="000A2075" w:rsidRPr="00FD023E" w:rsidTr="00DA5528">
        <w:trPr>
          <w:trHeight w:val="242"/>
        </w:trPr>
        <w:tc>
          <w:tcPr>
            <w:tcW w:w="1762" w:type="dxa"/>
          </w:tcPr>
          <w:p w:rsidR="0072044B" w:rsidRPr="00FD023E" w:rsidRDefault="00913CB5" w:rsidP="0072044B">
            <w:pPr>
              <w:spacing w:after="0" w:line="240" w:lineRule="auto"/>
              <w:ind w:left="23"/>
            </w:pPr>
            <w:r w:rsidRPr="00A12D8C">
              <w:rPr>
                <w:color w:val="000000" w:themeColor="text1"/>
              </w:rPr>
              <w:t>Vorgesehene Verwertung (z. B. Heizkraftwerk, Export ins Ausland, Weiterverkauf an andere Firmen, etc.)</w:t>
            </w:r>
          </w:p>
        </w:tc>
        <w:tc>
          <w:tcPr>
            <w:tcW w:w="7403" w:type="dxa"/>
            <w:gridSpan w:val="2"/>
          </w:tcPr>
          <w:p w:rsidR="0072044B" w:rsidRPr="00FD023E" w:rsidRDefault="004E287F" w:rsidP="005A3A4F">
            <w:pPr>
              <w:spacing w:after="0" w:line="240" w:lineRule="auto"/>
              <w:ind w:left="23"/>
            </w:pPr>
            <w:r w:rsidRPr="00FD023E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72044B" w:rsidRPr="00FD023E">
              <w:instrText xml:space="preserve"> FORMTEXT </w:instrText>
            </w:r>
            <w:r w:rsidRPr="00FD023E">
              <w:fldChar w:fldCharType="separate"/>
            </w:r>
            <w:r w:rsidR="0072044B" w:rsidRPr="00FD023E">
              <w:rPr>
                <w:noProof/>
              </w:rPr>
              <w:t> </w:t>
            </w:r>
            <w:r w:rsidR="0072044B" w:rsidRPr="00FD023E">
              <w:rPr>
                <w:noProof/>
              </w:rPr>
              <w:t> </w:t>
            </w:r>
            <w:r w:rsidR="0072044B" w:rsidRPr="00FD023E">
              <w:rPr>
                <w:noProof/>
              </w:rPr>
              <w:t> </w:t>
            </w:r>
            <w:r w:rsidR="0072044B" w:rsidRPr="00FD023E">
              <w:rPr>
                <w:noProof/>
              </w:rPr>
              <w:t> </w:t>
            </w:r>
            <w:r w:rsidR="0072044B" w:rsidRPr="00FD023E">
              <w:rPr>
                <w:noProof/>
              </w:rPr>
              <w:t> </w:t>
            </w:r>
            <w:r w:rsidRPr="00FD023E">
              <w:fldChar w:fldCharType="end"/>
            </w:r>
            <w:bookmarkEnd w:id="38"/>
          </w:p>
        </w:tc>
      </w:tr>
    </w:tbl>
    <w:p w:rsidR="00913CB5" w:rsidRDefault="00DA2AFA" w:rsidP="00A532A1">
      <w:pPr>
        <w:keepNext/>
        <w:keepLines/>
        <w:spacing w:after="0" w:line="240" w:lineRule="auto"/>
        <w:rPr>
          <w:rFonts w:eastAsia="Times New Roman" w:cs="Arial"/>
          <w:lang w:eastAsia="de-DE"/>
        </w:rPr>
      </w:pPr>
      <w:r w:rsidRPr="00FD023E">
        <w:rPr>
          <w:rFonts w:eastAsia="Times New Roman" w:cs="Arial"/>
          <w:lang w:eastAsia="de-DE"/>
        </w:rPr>
        <w:lastRenderedPageBreak/>
        <w:t xml:space="preserve">5. </w:t>
      </w:r>
      <w:r w:rsidR="0069331C">
        <w:rPr>
          <w:rFonts w:eastAsia="Times New Roman" w:cs="Arial"/>
          <w:lang w:eastAsia="de-DE"/>
        </w:rPr>
        <w:tab/>
      </w:r>
      <w:r w:rsidRPr="00FD023E">
        <w:rPr>
          <w:rFonts w:eastAsia="Times New Roman" w:cs="Arial"/>
          <w:lang w:eastAsia="de-DE"/>
        </w:rPr>
        <w:t xml:space="preserve"> Einzureichende Unterlagen</w:t>
      </w:r>
    </w:p>
    <w:p w:rsidR="00913CB5" w:rsidRPr="00FD023E" w:rsidRDefault="00913CB5" w:rsidP="00DA5528">
      <w:pPr>
        <w:keepNext/>
        <w:keepLines/>
        <w:spacing w:after="0" w:line="240" w:lineRule="auto"/>
        <w:ind w:left="703" w:hanging="703"/>
        <w:rPr>
          <w:rFonts w:eastAsia="Times New Roman" w:cs="Arial"/>
          <w:lang w:eastAsia="de-DE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7"/>
        <w:gridCol w:w="2178"/>
      </w:tblGrid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9A7008" w:rsidP="00DA5528">
            <w:pPr>
              <w:keepNext/>
              <w:keepLines/>
              <w:spacing w:after="120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>Kopie der Gewerbemeldung</w:t>
            </w:r>
          </w:p>
          <w:p w:rsidR="009A7008" w:rsidRDefault="009A7008" w:rsidP="00DA5528">
            <w:pPr>
              <w:keepNext/>
              <w:keepLines/>
              <w:spacing w:after="120"/>
              <w:ind w:left="12"/>
              <w:rPr>
                <w:rFonts w:eastAsia="Times New Roman" w:cs="Arial"/>
                <w:lang w:eastAsia="de-DE"/>
              </w:rPr>
            </w:pPr>
          </w:p>
          <w:p w:rsidR="009A7008" w:rsidRPr="009A7008" w:rsidRDefault="009A7008" w:rsidP="00DA5528">
            <w:pPr>
              <w:keepNext/>
              <w:keepLines/>
              <w:rPr>
                <w:rFonts w:eastAsia="Times New Roman" w:cs="Arial"/>
                <w:lang w:eastAsia="de-DE"/>
              </w:rPr>
            </w:pPr>
          </w:p>
          <w:p w:rsidR="009A7008" w:rsidRDefault="009A7008" w:rsidP="00DA5528">
            <w:pPr>
              <w:keepNext/>
              <w:keepLines/>
              <w:rPr>
                <w:rFonts w:eastAsia="Times New Roman" w:cs="Arial"/>
                <w:lang w:eastAsia="de-DE"/>
              </w:rPr>
            </w:pPr>
          </w:p>
          <w:p w:rsidR="009A7008" w:rsidRPr="009A7008" w:rsidRDefault="009A7008" w:rsidP="00DA5528">
            <w:pPr>
              <w:keepNext/>
              <w:keepLines/>
              <w:jc w:val="center"/>
              <w:rPr>
                <w:rFonts w:eastAsia="Times New Roman" w:cs="Arial"/>
                <w:lang w:eastAsia="de-DE"/>
              </w:rPr>
            </w:pPr>
          </w:p>
        </w:tc>
        <w:tc>
          <w:tcPr>
            <w:tcW w:w="2178" w:type="dxa"/>
          </w:tcPr>
          <w:p w:rsidR="009A7008" w:rsidRDefault="004E287F" w:rsidP="00DA5528">
            <w:pPr>
              <w:keepNext/>
              <w:keepLines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  <w:p w:rsidR="009A7008" w:rsidRPr="009A7008" w:rsidRDefault="009A7008" w:rsidP="00DA5528">
            <w:pPr>
              <w:keepNext/>
              <w:keepLines/>
              <w:jc w:val="center"/>
              <w:rPr>
                <w:rFonts w:eastAsia="Times New Roman" w:cs="Arial"/>
                <w:lang w:eastAsia="de-DE"/>
              </w:rPr>
            </w:pP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9A7008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 xml:space="preserve">Kopie der </w:t>
            </w:r>
            <w:r w:rsidR="0078738A">
              <w:rPr>
                <w:rFonts w:eastAsia="Times New Roman" w:cs="Arial"/>
                <w:lang w:eastAsia="de-DE"/>
              </w:rPr>
              <w:t xml:space="preserve">Bestätigung zur Anzeige einer </w:t>
            </w:r>
            <w:r w:rsidRPr="00FD023E">
              <w:rPr>
                <w:rFonts w:eastAsia="Times New Roman" w:cs="Arial"/>
                <w:lang w:eastAsia="de-DE"/>
              </w:rPr>
              <w:t>Sam</w:t>
            </w:r>
            <w:r w:rsidR="0078738A">
              <w:rPr>
                <w:rFonts w:eastAsia="Times New Roman" w:cs="Arial"/>
                <w:lang w:eastAsia="de-DE"/>
              </w:rPr>
              <w:t xml:space="preserve">mler- und Beförderungstätigkeit </w:t>
            </w:r>
            <w:r w:rsidRPr="00FD023E">
              <w:rPr>
                <w:rFonts w:eastAsia="Times New Roman" w:cs="Arial"/>
                <w:lang w:eastAsia="de-DE"/>
              </w:rPr>
              <w:t>gem. § 53 KrWG</w:t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Default="009A7008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>Nachweis zu den einzelnen Entsorgungspfaden (zu 4.1)</w:t>
            </w:r>
          </w:p>
          <w:p w:rsidR="009A7008" w:rsidRPr="00FD023E" w:rsidRDefault="009A7008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>Vertrag</w:t>
            </w:r>
            <w:r w:rsidRPr="00FD023E">
              <w:rPr>
                <w:rFonts w:eastAsia="Times New Roman" w:cs="Arial"/>
                <w:lang w:eastAsia="de-DE"/>
              </w:rPr>
              <w:tab/>
            </w:r>
            <w:r>
              <w:rPr>
                <w:rFonts w:eastAsia="Times New Roman" w:cs="Arial"/>
                <w:lang w:eastAsia="de-DE"/>
              </w:rPr>
              <w:t>oder A</w:t>
            </w:r>
            <w:r w:rsidRPr="00FD023E">
              <w:rPr>
                <w:rFonts w:eastAsia="Times New Roman" w:cs="Arial"/>
                <w:lang w:eastAsia="de-DE"/>
              </w:rPr>
              <w:t>bnahmeerklärung des Verwerters</w:t>
            </w:r>
            <w:r w:rsidRPr="00FD023E">
              <w:rPr>
                <w:rFonts w:eastAsia="Times New Roman" w:cs="Arial"/>
                <w:lang w:eastAsia="de-DE"/>
              </w:rPr>
              <w:tab/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9A7008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>Anlagengenehmigung (Bei Verwertung oder Beseitigung in eigenen Anlagen)</w:t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A700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</w:p>
          <w:p w:rsidR="009A7008" w:rsidRPr="009A7008" w:rsidRDefault="009A7008" w:rsidP="00DA5528">
            <w:pPr>
              <w:keepNext/>
              <w:keepLines/>
              <w:tabs>
                <w:tab w:val="left" w:pos="1221"/>
              </w:tabs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ab/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A700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A700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  <w:tr w:rsidR="009A7008" w:rsidRPr="00FD023E" w:rsidTr="009A7008">
        <w:trPr>
          <w:trHeight w:hRule="exact" w:val="567"/>
        </w:trPr>
        <w:tc>
          <w:tcPr>
            <w:tcW w:w="6877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9A7008">
              <w:rPr>
                <w:rFonts w:eastAsia="Times New Roman" w:cs="Arial"/>
                <w:lang w:eastAsia="de-DE"/>
              </w:rPr>
              <w:instrText xml:space="preserve"> FORMTEXT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 w:rsidR="009A7008">
              <w:rPr>
                <w:rFonts w:eastAsia="Times New Roman" w:cs="Arial"/>
                <w:noProof/>
                <w:lang w:eastAsia="de-DE"/>
              </w:rPr>
              <w:t> </w:t>
            </w:r>
            <w:r>
              <w:rPr>
                <w:rFonts w:eastAsia="Times New Roman" w:cs="Arial"/>
                <w:lang w:eastAsia="de-DE"/>
              </w:rPr>
              <w:fldChar w:fldCharType="end"/>
            </w:r>
          </w:p>
        </w:tc>
        <w:tc>
          <w:tcPr>
            <w:tcW w:w="2178" w:type="dxa"/>
          </w:tcPr>
          <w:p w:rsidR="009A7008" w:rsidRPr="00FD023E" w:rsidRDefault="004E287F" w:rsidP="00DA5528">
            <w:pPr>
              <w:keepNext/>
              <w:keepLines/>
              <w:spacing w:after="0" w:line="240" w:lineRule="auto"/>
              <w:ind w:left="11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008" w:rsidRPr="00FD023E">
              <w:rPr>
                <w:rFonts w:eastAsia="Times New Roman" w:cs="Arial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lang w:eastAsia="de-DE"/>
              </w:rPr>
            </w:r>
            <w:r>
              <w:rPr>
                <w:rFonts w:eastAsia="Times New Roman" w:cs="Arial"/>
                <w:lang w:eastAsia="de-DE"/>
              </w:rPr>
              <w:fldChar w:fldCharType="separate"/>
            </w:r>
            <w:r w:rsidRPr="00FD023E">
              <w:rPr>
                <w:rFonts w:eastAsia="Times New Roman" w:cs="Arial"/>
                <w:lang w:eastAsia="de-DE"/>
              </w:rPr>
              <w:fldChar w:fldCharType="end"/>
            </w:r>
            <w:r w:rsidR="009A7008" w:rsidRPr="00FD023E">
              <w:rPr>
                <w:rFonts w:eastAsia="Times New Roman" w:cs="Arial"/>
                <w:lang w:eastAsia="de-DE"/>
              </w:rPr>
              <w:t xml:space="preserve"> beigefügt</w:t>
            </w:r>
          </w:p>
        </w:tc>
      </w:tr>
    </w:tbl>
    <w:p w:rsidR="001028F0" w:rsidRDefault="001028F0" w:rsidP="001B6AC3">
      <w:pPr>
        <w:spacing w:after="0" w:line="240" w:lineRule="auto"/>
        <w:ind w:left="703" w:hanging="703"/>
        <w:rPr>
          <w:rFonts w:eastAsia="Times New Roman" w:cs="Arial"/>
          <w:lang w:eastAsia="de-DE"/>
        </w:rPr>
      </w:pPr>
    </w:p>
    <w:p w:rsidR="001B6AC3" w:rsidRPr="00FD023E" w:rsidRDefault="001B6AC3" w:rsidP="001B6AC3">
      <w:pPr>
        <w:spacing w:after="0" w:line="240" w:lineRule="auto"/>
        <w:ind w:left="703" w:hanging="703"/>
        <w:rPr>
          <w:rFonts w:eastAsia="Times New Roman" w:cs="Arial"/>
          <w:lang w:eastAsia="de-DE"/>
        </w:rPr>
      </w:pPr>
    </w:p>
    <w:p w:rsidR="00EB140F" w:rsidRDefault="00DA2AFA" w:rsidP="00DA5528">
      <w:pPr>
        <w:keepNext/>
        <w:keepLines/>
        <w:spacing w:after="0" w:line="240" w:lineRule="auto"/>
        <w:ind w:left="703" w:hanging="703"/>
        <w:rPr>
          <w:rFonts w:eastAsia="Times New Roman" w:cs="Arial"/>
          <w:lang w:eastAsia="de-DE"/>
        </w:rPr>
      </w:pPr>
      <w:r w:rsidRPr="00FD023E">
        <w:rPr>
          <w:rFonts w:eastAsia="Times New Roman" w:cs="Arial"/>
          <w:lang w:eastAsia="de-DE"/>
        </w:rPr>
        <w:t>6</w:t>
      </w:r>
      <w:r w:rsidR="00EB140F" w:rsidRPr="00FD023E">
        <w:rPr>
          <w:rFonts w:eastAsia="Times New Roman" w:cs="Arial"/>
          <w:lang w:eastAsia="de-DE"/>
        </w:rPr>
        <w:t xml:space="preserve"> </w:t>
      </w:r>
      <w:r w:rsidR="009C5486" w:rsidRPr="00FD023E">
        <w:rPr>
          <w:rFonts w:eastAsia="Times New Roman" w:cs="Arial"/>
          <w:lang w:eastAsia="de-DE"/>
        </w:rPr>
        <w:t>.</w:t>
      </w:r>
      <w:r w:rsidR="00EB140F" w:rsidRPr="00FD023E">
        <w:rPr>
          <w:rFonts w:eastAsia="Times New Roman" w:cs="Arial"/>
          <w:lang w:eastAsia="de-DE"/>
        </w:rPr>
        <w:tab/>
        <w:t>Bestätigung der Angaben</w:t>
      </w:r>
    </w:p>
    <w:p w:rsidR="001B6AC3" w:rsidRPr="00FD023E" w:rsidRDefault="001B6AC3" w:rsidP="00DA5528">
      <w:pPr>
        <w:keepNext/>
        <w:keepLines/>
        <w:spacing w:after="0" w:line="240" w:lineRule="auto"/>
        <w:ind w:left="703" w:hanging="703"/>
        <w:rPr>
          <w:rFonts w:eastAsia="Times New Roman" w:cs="Arial"/>
          <w:lang w:eastAsia="de-DE"/>
        </w:rPr>
      </w:pP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66"/>
      </w:tblGrid>
      <w:tr w:rsidR="00EB140F" w:rsidRPr="00FD023E" w:rsidTr="00AA66D7">
        <w:trPr>
          <w:trHeight w:hRule="exact" w:val="2835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0F" w:rsidRPr="00FD023E" w:rsidRDefault="00C96C80" w:rsidP="00DA5528">
            <w:pPr>
              <w:keepNext/>
              <w:keepLines/>
              <w:spacing w:after="120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>Ich bestätige</w:t>
            </w:r>
            <w:r w:rsidR="00EB140F" w:rsidRPr="00FD023E">
              <w:rPr>
                <w:rFonts w:eastAsia="Times New Roman" w:cs="Arial"/>
                <w:lang w:eastAsia="de-DE"/>
              </w:rPr>
              <w:t>, dass die in der Anzeige gemachten Anga</w:t>
            </w:r>
            <w:r w:rsidRPr="00FD023E">
              <w:rPr>
                <w:rFonts w:eastAsia="Times New Roman" w:cs="Arial"/>
                <w:lang w:eastAsia="de-DE"/>
              </w:rPr>
              <w:t>ben richtig sind. Ich versichere</w:t>
            </w:r>
            <w:r w:rsidR="00EB140F" w:rsidRPr="00FD023E">
              <w:rPr>
                <w:rFonts w:eastAsia="Times New Roman" w:cs="Arial"/>
                <w:lang w:eastAsia="de-DE"/>
              </w:rPr>
              <w:t>, beim Sammeln und Befördern alle einschlägigen Vorschriften des Kreislaufwirtschaf</w:t>
            </w:r>
            <w:r w:rsidR="0050621D" w:rsidRPr="00FD023E">
              <w:rPr>
                <w:rFonts w:eastAsia="Times New Roman" w:cs="Arial"/>
                <w:lang w:eastAsia="de-DE"/>
              </w:rPr>
              <w:t>t</w:t>
            </w:r>
            <w:r w:rsidR="00EB140F" w:rsidRPr="00FD023E">
              <w:rPr>
                <w:rFonts w:eastAsia="Times New Roman" w:cs="Arial"/>
                <w:lang w:eastAsia="de-DE"/>
              </w:rPr>
              <w:t>sgesetzes und der dazu erlassenen Rechtsverordnungen zu beachten.</w:t>
            </w:r>
          </w:p>
          <w:p w:rsidR="0050621D" w:rsidRPr="00FD023E" w:rsidRDefault="00AA66D7" w:rsidP="00DA5528">
            <w:pPr>
              <w:keepNext/>
              <w:keepLines/>
              <w:tabs>
                <w:tab w:val="left" w:pos="5864"/>
              </w:tabs>
              <w:spacing w:after="120"/>
              <w:rPr>
                <w:rFonts w:eastAsia="Times New Roman" w:cs="Arial"/>
                <w:lang w:eastAsia="de-DE"/>
              </w:rPr>
            </w:pPr>
            <w:r w:rsidRPr="00FD023E">
              <w:rPr>
                <w:rFonts w:eastAsia="Times New Roman" w:cs="Arial"/>
                <w:lang w:eastAsia="de-DE"/>
              </w:rPr>
              <w:tab/>
            </w:r>
          </w:p>
          <w:p w:rsidR="0050621D" w:rsidRPr="00FD023E" w:rsidRDefault="0050621D" w:rsidP="00DA5528">
            <w:pPr>
              <w:keepNext/>
              <w:keepLines/>
              <w:spacing w:after="120"/>
              <w:rPr>
                <w:rFonts w:eastAsia="Times New Roman" w:cs="Arial"/>
                <w:lang w:eastAsia="de-DE"/>
              </w:rPr>
            </w:pPr>
          </w:p>
          <w:p w:rsidR="0050621D" w:rsidRPr="00FD023E" w:rsidRDefault="00E73074" w:rsidP="00DA5528">
            <w:pPr>
              <w:keepNext/>
              <w:keepLines/>
              <w:spacing w:after="120"/>
              <w:rPr>
                <w:rFonts w:eastAsia="Times New Roman" w:cs="Arial"/>
                <w:u w:val="single"/>
                <w:lang w:eastAsia="de-DE"/>
              </w:rPr>
            </w:pPr>
            <w:r w:rsidRPr="00FD023E">
              <w:rPr>
                <w:rFonts w:eastAsia="Times New Roman" w:cs="Arial"/>
                <w:u w:val="single"/>
                <w:lang w:eastAsia="de-DE"/>
              </w:rPr>
              <w:t xml:space="preserve">          </w:t>
            </w:r>
            <w:r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lang w:eastAsia="de-DE"/>
              </w:rPr>
              <w:tab/>
            </w:r>
            <w:r>
              <w:rPr>
                <w:rFonts w:eastAsia="Times New Roman" w:cs="Arial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u w:val="single"/>
                <w:lang w:eastAsia="de-DE"/>
              </w:rPr>
              <w:t xml:space="preserve">          </w:t>
            </w:r>
            <w:r w:rsidR="0050621D"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u w:val="single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u w:val="single"/>
                <w:bdr w:val="single" w:sz="4" w:space="0" w:color="auto"/>
                <w:lang w:eastAsia="de-DE"/>
              </w:rPr>
              <w:t xml:space="preserve"> </w:t>
            </w:r>
          </w:p>
          <w:p w:rsidR="0050621D" w:rsidRPr="00FD023E" w:rsidRDefault="00913CB5" w:rsidP="00DA5528">
            <w:pPr>
              <w:keepNext/>
              <w:keepLines/>
              <w:spacing w:after="12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Ort, </w:t>
            </w:r>
            <w:r w:rsidR="0050621D" w:rsidRPr="00FD023E">
              <w:rPr>
                <w:rFonts w:eastAsia="Times New Roman" w:cs="Arial"/>
                <w:lang w:eastAsia="de-DE"/>
              </w:rPr>
              <w:t>Datum</w:t>
            </w:r>
            <w:r w:rsidR="0050621D" w:rsidRPr="00FD023E">
              <w:rPr>
                <w:rFonts w:eastAsia="Times New Roman" w:cs="Arial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lang w:eastAsia="de-DE"/>
              </w:rPr>
              <w:tab/>
            </w:r>
            <w:r w:rsidR="0050621D" w:rsidRPr="00FD023E">
              <w:rPr>
                <w:rFonts w:eastAsia="Times New Roman" w:cs="Arial"/>
                <w:lang w:eastAsia="de-DE"/>
              </w:rPr>
              <w:tab/>
              <w:t>Unterschrift der verantwortliche</w:t>
            </w:r>
            <w:r w:rsidR="00B13A8B" w:rsidRPr="00FD023E">
              <w:rPr>
                <w:rFonts w:eastAsia="Times New Roman" w:cs="Arial"/>
                <w:lang w:eastAsia="de-DE"/>
              </w:rPr>
              <w:t>n</w:t>
            </w:r>
            <w:r w:rsidR="0050621D" w:rsidRPr="00FD023E">
              <w:rPr>
                <w:rFonts w:eastAsia="Times New Roman" w:cs="Arial"/>
                <w:lang w:eastAsia="de-DE"/>
              </w:rPr>
              <w:t xml:space="preserve"> Person</w:t>
            </w:r>
          </w:p>
          <w:p w:rsidR="00EB140F" w:rsidRPr="00FD023E" w:rsidRDefault="00EB140F" w:rsidP="00DA5528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lang w:eastAsia="de-DE"/>
              </w:rPr>
            </w:pPr>
          </w:p>
          <w:p w:rsidR="00EB140F" w:rsidRPr="00FD023E" w:rsidRDefault="00EB140F" w:rsidP="00DA5528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lang w:eastAsia="de-DE"/>
              </w:rPr>
            </w:pPr>
          </w:p>
          <w:p w:rsidR="00EB140F" w:rsidRPr="00FD023E" w:rsidRDefault="00EB140F" w:rsidP="00DA5528">
            <w:pPr>
              <w:keepNext/>
              <w:keepLines/>
              <w:spacing w:after="120"/>
              <w:ind w:left="717" w:hanging="705"/>
              <w:rPr>
                <w:rFonts w:eastAsia="Times New Roman" w:cs="Arial"/>
                <w:lang w:eastAsia="de-DE"/>
              </w:rPr>
            </w:pPr>
          </w:p>
        </w:tc>
      </w:tr>
    </w:tbl>
    <w:p w:rsidR="001B6AC3" w:rsidRDefault="001B6AC3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F23781" w:rsidRDefault="00F23781" w:rsidP="00EA65DC">
      <w:pPr>
        <w:spacing w:after="0" w:line="240" w:lineRule="auto"/>
      </w:pPr>
    </w:p>
    <w:p w:rsidR="00F23781" w:rsidRDefault="00F23781" w:rsidP="00EA65DC">
      <w:pPr>
        <w:spacing w:after="0" w:line="240" w:lineRule="auto"/>
      </w:pPr>
    </w:p>
    <w:p w:rsidR="00F23781" w:rsidRDefault="00F23781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CA675D" w:rsidRDefault="00CA675D" w:rsidP="00EA65DC">
      <w:pPr>
        <w:spacing w:after="0" w:line="240" w:lineRule="auto"/>
      </w:pPr>
    </w:p>
    <w:p w:rsidR="00DA5528" w:rsidRDefault="00DA5528" w:rsidP="00EA65DC">
      <w:pPr>
        <w:spacing w:after="0" w:line="240" w:lineRule="auto"/>
      </w:pPr>
    </w:p>
    <w:p w:rsidR="00DA5528" w:rsidRDefault="00DA5528" w:rsidP="00EA65DC">
      <w:pPr>
        <w:spacing w:after="0" w:line="240" w:lineRule="auto"/>
      </w:pPr>
    </w:p>
    <w:p w:rsidR="00DA5528" w:rsidRDefault="00DA5528" w:rsidP="00EA65DC">
      <w:pPr>
        <w:spacing w:after="0" w:line="240" w:lineRule="auto"/>
      </w:pPr>
    </w:p>
    <w:p w:rsidR="00DA5528" w:rsidRDefault="00DA5528" w:rsidP="00EA65DC">
      <w:pPr>
        <w:spacing w:after="0" w:line="240" w:lineRule="auto"/>
      </w:pPr>
    </w:p>
    <w:p w:rsidR="00A532A1" w:rsidRDefault="00A532A1" w:rsidP="00EA65DC">
      <w:pPr>
        <w:spacing w:after="0" w:line="240" w:lineRule="auto"/>
      </w:pPr>
    </w:p>
    <w:p w:rsidR="0050621D" w:rsidRPr="00FD023E" w:rsidRDefault="0050621D" w:rsidP="00EA65DC">
      <w:pPr>
        <w:spacing w:after="0" w:line="240" w:lineRule="auto"/>
        <w:rPr>
          <w:b/>
          <w:u w:val="single"/>
        </w:rPr>
      </w:pPr>
      <w:r w:rsidRPr="00FD023E">
        <w:rPr>
          <w:b/>
          <w:u w:val="single"/>
        </w:rPr>
        <w:lastRenderedPageBreak/>
        <w:t>Hinweise:</w:t>
      </w:r>
    </w:p>
    <w:p w:rsidR="0050621D" w:rsidRPr="00FD023E" w:rsidRDefault="0050621D" w:rsidP="00EA65DC">
      <w:pPr>
        <w:spacing w:after="0" w:line="240" w:lineRule="auto"/>
      </w:pPr>
    </w:p>
    <w:p w:rsidR="005A3DC9" w:rsidRPr="00A12D8C" w:rsidRDefault="005A3DC9" w:rsidP="005A3DC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 xml:space="preserve">Sofern Unterlagen vollständig beim Landratsamt Fürth eingegangen sind, darf erst nach Ablauf von 3 Monaten mit der Sammlung begonnen werden. </w:t>
      </w:r>
    </w:p>
    <w:p w:rsidR="005A3DC9" w:rsidRPr="00A12D8C" w:rsidRDefault="005A3DC9" w:rsidP="005A3DC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32"/>
        </w:rPr>
      </w:pPr>
      <w:r w:rsidRPr="00A12D8C">
        <w:rPr>
          <w:color w:val="000000" w:themeColor="text1"/>
        </w:rPr>
        <w:t>Sollten sich wesentliche Angaben ändern, so sind diese dem Landratsamt unverzüglich schriftlich mitzuteilen.</w:t>
      </w:r>
    </w:p>
    <w:p w:rsidR="005A3DC9" w:rsidRPr="00A12D8C" w:rsidRDefault="005A3DC9" w:rsidP="005A3DC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32"/>
        </w:rPr>
      </w:pPr>
      <w:r w:rsidRPr="00A12D8C">
        <w:rPr>
          <w:color w:val="000000" w:themeColor="text1"/>
          <w:szCs w:val="16"/>
        </w:rPr>
        <w:t xml:space="preserve">Sondernutzungserlaubnisse oder privatrechtliche Verträge mit Dritten zur Nutzung von Aufstellungsflächen unterliegen eigenständigen rechtlichen Vorgaben. Diese sind mit den jeweiligen Grundstückseigentümern separat zu vereinbaren. </w:t>
      </w:r>
    </w:p>
    <w:p w:rsidR="005A3DC9" w:rsidRPr="00A12D8C" w:rsidRDefault="005A3DC9" w:rsidP="005A3DC9">
      <w:pPr>
        <w:pStyle w:val="Listenabsatz"/>
        <w:numPr>
          <w:ilvl w:val="0"/>
          <w:numId w:val="6"/>
        </w:numPr>
        <w:spacing w:after="0" w:line="240" w:lineRule="auto"/>
        <w:rPr>
          <w:color w:val="000000" w:themeColor="text1"/>
          <w:sz w:val="44"/>
        </w:rPr>
      </w:pPr>
      <w:r w:rsidRPr="00A12D8C">
        <w:rPr>
          <w:color w:val="000000" w:themeColor="text1"/>
          <w:szCs w:val="16"/>
        </w:rPr>
        <w:t>Eine unvollständige, unrichtige oder verspätete Erstattung einer Anzeige stellt einen Bußgeldtatbestand dar und kann mit einer Geldbuße von bis zu 10.000,- Euro geahndet werden (§ 69 Abs. 2 Nr</w:t>
      </w:r>
      <w:r>
        <w:rPr>
          <w:color w:val="000000" w:themeColor="text1"/>
          <w:szCs w:val="16"/>
        </w:rPr>
        <w:t>. 1</w:t>
      </w:r>
      <w:r w:rsidRPr="00A12D8C">
        <w:rPr>
          <w:color w:val="000000" w:themeColor="text1"/>
          <w:szCs w:val="16"/>
        </w:rPr>
        <w:t xml:space="preserve"> KrWG). </w:t>
      </w:r>
    </w:p>
    <w:p w:rsidR="0050621D" w:rsidRPr="00FD023E" w:rsidRDefault="0050621D" w:rsidP="00EA65DC">
      <w:pPr>
        <w:spacing w:after="0" w:line="240" w:lineRule="auto"/>
      </w:pPr>
    </w:p>
    <w:p w:rsidR="0027721C" w:rsidRPr="00FD023E" w:rsidRDefault="0027721C" w:rsidP="00EA65DC">
      <w:pPr>
        <w:spacing w:after="0" w:line="240" w:lineRule="auto"/>
      </w:pPr>
    </w:p>
    <w:p w:rsidR="00C674A5" w:rsidRPr="00FD023E" w:rsidRDefault="00C674A5" w:rsidP="00EA65DC">
      <w:pPr>
        <w:spacing w:after="0" w:line="240" w:lineRule="auto"/>
      </w:pPr>
    </w:p>
    <w:p w:rsidR="005A3DC9" w:rsidRPr="00A12D8C" w:rsidRDefault="005A3DC9" w:rsidP="005A3DC9">
      <w:pPr>
        <w:spacing w:after="0" w:line="240" w:lineRule="auto"/>
        <w:rPr>
          <w:b/>
          <w:color w:val="000000" w:themeColor="text1"/>
          <w:u w:val="single"/>
        </w:rPr>
      </w:pPr>
      <w:r w:rsidRPr="00A12D8C">
        <w:rPr>
          <w:b/>
          <w:color w:val="000000" w:themeColor="text1"/>
          <w:u w:val="single"/>
        </w:rPr>
        <w:t>Für weitere Fragen steht Ihnen die Ansprechpartnerin</w:t>
      </w:r>
      <w:r>
        <w:rPr>
          <w:b/>
          <w:color w:val="000000" w:themeColor="text1"/>
          <w:u w:val="single"/>
        </w:rPr>
        <w:t xml:space="preserve"> gerne zur Verfügung</w:t>
      </w:r>
      <w:r w:rsidRPr="00A12D8C">
        <w:rPr>
          <w:b/>
          <w:color w:val="000000" w:themeColor="text1"/>
          <w:u w:val="single"/>
        </w:rPr>
        <w:t>:</w:t>
      </w: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Frau Hoffmann</w:t>
      </w:r>
      <w:r w:rsidRPr="00A12D8C">
        <w:rPr>
          <w:color w:val="000000" w:themeColor="text1"/>
        </w:rPr>
        <w:tab/>
      </w: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 xml:space="preserve">0911 9773-1444 </w:t>
      </w:r>
    </w:p>
    <w:p w:rsidR="005A3DC9" w:rsidRPr="00A12D8C" w:rsidRDefault="004E287F" w:rsidP="005A3DC9">
      <w:pPr>
        <w:spacing w:after="0" w:line="240" w:lineRule="auto"/>
        <w:rPr>
          <w:color w:val="000000" w:themeColor="text1"/>
        </w:rPr>
      </w:pPr>
      <w:hyperlink r:id="rId8" w:history="1">
        <w:r w:rsidR="005A3DC9" w:rsidRPr="00A12D8C">
          <w:rPr>
            <w:rStyle w:val="Hyperlink"/>
            <w:color w:val="000000" w:themeColor="text1"/>
          </w:rPr>
          <w:t>s-hoffmann@lra-fue.bayern.de</w:t>
        </w:r>
      </w:hyperlink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Landratsamt Fürth</w:t>
      </w: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Umwelt – und Naturschutz Recht</w:t>
      </w: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Im Pinderpark 2</w:t>
      </w:r>
    </w:p>
    <w:p w:rsidR="005A3DC9" w:rsidRPr="00A12D8C" w:rsidRDefault="005A3DC9" w:rsidP="005A3DC9">
      <w:pPr>
        <w:spacing w:after="0" w:line="240" w:lineRule="auto"/>
        <w:rPr>
          <w:color w:val="000000" w:themeColor="text1"/>
        </w:rPr>
      </w:pPr>
      <w:r w:rsidRPr="00A12D8C">
        <w:rPr>
          <w:color w:val="000000" w:themeColor="text1"/>
        </w:rPr>
        <w:t>90513 Zirndorf</w:t>
      </w:r>
    </w:p>
    <w:p w:rsidR="003279F1" w:rsidRPr="00FD023E" w:rsidRDefault="003279F1" w:rsidP="00EA65DC">
      <w:pPr>
        <w:spacing w:after="0" w:line="240" w:lineRule="auto"/>
      </w:pPr>
    </w:p>
    <w:sectPr w:rsidR="003279F1" w:rsidRPr="00FD023E" w:rsidSect="003575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F4" w:rsidRDefault="00D632F4" w:rsidP="00DD4008">
      <w:pPr>
        <w:spacing w:after="0" w:line="240" w:lineRule="auto"/>
      </w:pPr>
      <w:r>
        <w:separator/>
      </w:r>
    </w:p>
  </w:endnote>
  <w:endnote w:type="continuationSeparator" w:id="0">
    <w:p w:rsidR="00D632F4" w:rsidRDefault="00D632F4" w:rsidP="00DD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3A" w:rsidRDefault="0085023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8A" w:rsidRDefault="004E287F" w:rsidP="00FD023E">
    <w:sdt>
      <w:sdtPr>
        <w:id w:val="250395305"/>
        <w:docPartObj>
          <w:docPartGallery w:val="Page Numbers (Top of Page)"/>
          <w:docPartUnique/>
        </w:docPartObj>
      </w:sdtPr>
      <w:sdtContent>
        <w:r w:rsidR="0078738A">
          <w:t xml:space="preserve">Seite </w:t>
        </w:r>
        <w:fldSimple w:instr=" PAGE ">
          <w:r w:rsidR="002A0822">
            <w:rPr>
              <w:noProof/>
            </w:rPr>
            <w:t>1</w:t>
          </w:r>
        </w:fldSimple>
        <w:r w:rsidR="0078738A">
          <w:t xml:space="preserve"> von </w:t>
        </w:r>
        <w:fldSimple w:instr=" NUMPAGES  ">
          <w:r w:rsidR="002A0822">
            <w:rPr>
              <w:noProof/>
            </w:rPr>
            <w:t>7</w:t>
          </w:r>
        </w:fldSimple>
        <w:r w:rsidR="0078738A">
          <w:tab/>
        </w:r>
        <w:r w:rsidR="0078738A">
          <w:tab/>
        </w:r>
        <w:r w:rsidR="0078738A">
          <w:tab/>
        </w:r>
      </w:sdtContent>
    </w:sdt>
    <w:r w:rsidR="0078738A">
      <w:t xml:space="preserve"> Landratsamt Fürth, Sachgebiet 41 – Umwelt- und Naturschutz Recht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3A" w:rsidRDefault="0085023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F4" w:rsidRDefault="00D632F4" w:rsidP="00DD4008">
      <w:pPr>
        <w:spacing w:after="0" w:line="240" w:lineRule="auto"/>
      </w:pPr>
      <w:r>
        <w:separator/>
      </w:r>
    </w:p>
  </w:footnote>
  <w:footnote w:type="continuationSeparator" w:id="0">
    <w:p w:rsidR="00D632F4" w:rsidRDefault="00D632F4" w:rsidP="00DD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3A" w:rsidRDefault="0085023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38A" w:rsidRDefault="00D14ED9" w:rsidP="00D14ED9">
    <w:pPr>
      <w:pStyle w:val="Kopfzeile"/>
      <w:tabs>
        <w:tab w:val="clear" w:pos="4536"/>
        <w:tab w:val="clear" w:pos="9072"/>
        <w:tab w:val="left" w:pos="1221"/>
      </w:tabs>
    </w:pPr>
    <w:r>
      <w:tab/>
    </w:r>
  </w:p>
  <w:p w:rsidR="0078738A" w:rsidRDefault="0078738A">
    <w:pPr>
      <w:pStyle w:val="Kopfzeile"/>
    </w:pPr>
  </w:p>
  <w:p w:rsidR="0078738A" w:rsidRDefault="0078738A">
    <w:pPr>
      <w:pStyle w:val="Kopfzeile"/>
    </w:pPr>
  </w:p>
  <w:p w:rsidR="0078738A" w:rsidRDefault="0078738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3A" w:rsidRDefault="008502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9F3"/>
    <w:multiLevelType w:val="hybridMultilevel"/>
    <w:tmpl w:val="3A04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4BFC"/>
    <w:multiLevelType w:val="hybridMultilevel"/>
    <w:tmpl w:val="5CF8E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75ED4"/>
    <w:multiLevelType w:val="hybridMultilevel"/>
    <w:tmpl w:val="DEFAA374"/>
    <w:lvl w:ilvl="0" w:tplc="1E7E4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861F4"/>
    <w:multiLevelType w:val="hybridMultilevel"/>
    <w:tmpl w:val="20908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131B2"/>
    <w:multiLevelType w:val="hybridMultilevel"/>
    <w:tmpl w:val="598A751C"/>
    <w:lvl w:ilvl="0" w:tplc="42423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35B0D"/>
    <w:multiLevelType w:val="hybridMultilevel"/>
    <w:tmpl w:val="BBA09ACC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10FCA"/>
    <w:rsid w:val="00000784"/>
    <w:rsid w:val="0004362C"/>
    <w:rsid w:val="00070466"/>
    <w:rsid w:val="00070B67"/>
    <w:rsid w:val="0007346E"/>
    <w:rsid w:val="000A2075"/>
    <w:rsid w:val="000C294B"/>
    <w:rsid w:val="000D1AC4"/>
    <w:rsid w:val="000E59A0"/>
    <w:rsid w:val="000F2194"/>
    <w:rsid w:val="001012AD"/>
    <w:rsid w:val="001028F0"/>
    <w:rsid w:val="00142202"/>
    <w:rsid w:val="0014367B"/>
    <w:rsid w:val="001519AE"/>
    <w:rsid w:val="00155F67"/>
    <w:rsid w:val="0016043F"/>
    <w:rsid w:val="00183712"/>
    <w:rsid w:val="001942FD"/>
    <w:rsid w:val="001A1689"/>
    <w:rsid w:val="001B62A4"/>
    <w:rsid w:val="001B6AC3"/>
    <w:rsid w:val="001E3BFA"/>
    <w:rsid w:val="001F2722"/>
    <w:rsid w:val="001F5ACA"/>
    <w:rsid w:val="00235DAB"/>
    <w:rsid w:val="00243009"/>
    <w:rsid w:val="00271F1C"/>
    <w:rsid w:val="0027721C"/>
    <w:rsid w:val="0029009A"/>
    <w:rsid w:val="002A0822"/>
    <w:rsid w:val="002A30FE"/>
    <w:rsid w:val="002F07DF"/>
    <w:rsid w:val="00300434"/>
    <w:rsid w:val="00310FCA"/>
    <w:rsid w:val="0031245A"/>
    <w:rsid w:val="003273A3"/>
    <w:rsid w:val="003279F1"/>
    <w:rsid w:val="003324AD"/>
    <w:rsid w:val="00333759"/>
    <w:rsid w:val="00337296"/>
    <w:rsid w:val="00356E39"/>
    <w:rsid w:val="00357521"/>
    <w:rsid w:val="00363606"/>
    <w:rsid w:val="00376AED"/>
    <w:rsid w:val="00383E4A"/>
    <w:rsid w:val="003940D0"/>
    <w:rsid w:val="003A6003"/>
    <w:rsid w:val="003B3978"/>
    <w:rsid w:val="003D713D"/>
    <w:rsid w:val="003E2A8D"/>
    <w:rsid w:val="003E4AC9"/>
    <w:rsid w:val="003F3F0A"/>
    <w:rsid w:val="00425DD1"/>
    <w:rsid w:val="00430B7A"/>
    <w:rsid w:val="00460DC4"/>
    <w:rsid w:val="00464E91"/>
    <w:rsid w:val="004660A8"/>
    <w:rsid w:val="004A0AE3"/>
    <w:rsid w:val="004A2A61"/>
    <w:rsid w:val="004D6FFF"/>
    <w:rsid w:val="004E287F"/>
    <w:rsid w:val="0050621D"/>
    <w:rsid w:val="005077F7"/>
    <w:rsid w:val="00521453"/>
    <w:rsid w:val="00552F42"/>
    <w:rsid w:val="00577A79"/>
    <w:rsid w:val="0059623F"/>
    <w:rsid w:val="005A3A4F"/>
    <w:rsid w:val="005A3DC9"/>
    <w:rsid w:val="005B15E4"/>
    <w:rsid w:val="005B1F34"/>
    <w:rsid w:val="005E2236"/>
    <w:rsid w:val="005F77C0"/>
    <w:rsid w:val="0060676A"/>
    <w:rsid w:val="00654D29"/>
    <w:rsid w:val="0069331C"/>
    <w:rsid w:val="006C1C04"/>
    <w:rsid w:val="006D53B8"/>
    <w:rsid w:val="006E78CC"/>
    <w:rsid w:val="006F15A1"/>
    <w:rsid w:val="006F7D51"/>
    <w:rsid w:val="00711BB7"/>
    <w:rsid w:val="0072044B"/>
    <w:rsid w:val="007447FE"/>
    <w:rsid w:val="00755376"/>
    <w:rsid w:val="00770D22"/>
    <w:rsid w:val="00774949"/>
    <w:rsid w:val="00781972"/>
    <w:rsid w:val="0078738A"/>
    <w:rsid w:val="007C0E02"/>
    <w:rsid w:val="007C7EDE"/>
    <w:rsid w:val="007E666F"/>
    <w:rsid w:val="007F6860"/>
    <w:rsid w:val="0080473E"/>
    <w:rsid w:val="00841C3A"/>
    <w:rsid w:val="0085023A"/>
    <w:rsid w:val="00862729"/>
    <w:rsid w:val="00880FA3"/>
    <w:rsid w:val="008A5AB2"/>
    <w:rsid w:val="008B5B55"/>
    <w:rsid w:val="008E4382"/>
    <w:rsid w:val="008E4CDA"/>
    <w:rsid w:val="008F22BE"/>
    <w:rsid w:val="008F5E80"/>
    <w:rsid w:val="00904172"/>
    <w:rsid w:val="00913CB5"/>
    <w:rsid w:val="00913D81"/>
    <w:rsid w:val="00913F0C"/>
    <w:rsid w:val="00976B32"/>
    <w:rsid w:val="009A409A"/>
    <w:rsid w:val="009A7008"/>
    <w:rsid w:val="009B5EA4"/>
    <w:rsid w:val="009C5486"/>
    <w:rsid w:val="009E00F4"/>
    <w:rsid w:val="009E3663"/>
    <w:rsid w:val="009F2156"/>
    <w:rsid w:val="009F6D39"/>
    <w:rsid w:val="00A17DC3"/>
    <w:rsid w:val="00A31D85"/>
    <w:rsid w:val="00A40FD7"/>
    <w:rsid w:val="00A4398C"/>
    <w:rsid w:val="00A532A1"/>
    <w:rsid w:val="00A5757A"/>
    <w:rsid w:val="00A67F8D"/>
    <w:rsid w:val="00A71DDE"/>
    <w:rsid w:val="00AA3D67"/>
    <w:rsid w:val="00AA66D7"/>
    <w:rsid w:val="00AD2E84"/>
    <w:rsid w:val="00AE29DC"/>
    <w:rsid w:val="00AF1681"/>
    <w:rsid w:val="00AF6B61"/>
    <w:rsid w:val="00B13A8B"/>
    <w:rsid w:val="00B25518"/>
    <w:rsid w:val="00B27E39"/>
    <w:rsid w:val="00BB53A8"/>
    <w:rsid w:val="00BC6F7B"/>
    <w:rsid w:val="00C0665A"/>
    <w:rsid w:val="00C30653"/>
    <w:rsid w:val="00C308B5"/>
    <w:rsid w:val="00C30DA1"/>
    <w:rsid w:val="00C47723"/>
    <w:rsid w:val="00C62416"/>
    <w:rsid w:val="00C674A5"/>
    <w:rsid w:val="00C96C80"/>
    <w:rsid w:val="00CA675D"/>
    <w:rsid w:val="00CB2631"/>
    <w:rsid w:val="00CB57D0"/>
    <w:rsid w:val="00D14ED9"/>
    <w:rsid w:val="00D14F13"/>
    <w:rsid w:val="00D268F2"/>
    <w:rsid w:val="00D632F4"/>
    <w:rsid w:val="00D63BC6"/>
    <w:rsid w:val="00D77E9D"/>
    <w:rsid w:val="00D90B15"/>
    <w:rsid w:val="00DA2AFA"/>
    <w:rsid w:val="00DA5528"/>
    <w:rsid w:val="00DB6A4A"/>
    <w:rsid w:val="00DC601C"/>
    <w:rsid w:val="00DD4008"/>
    <w:rsid w:val="00E26AA5"/>
    <w:rsid w:val="00E6266C"/>
    <w:rsid w:val="00E73074"/>
    <w:rsid w:val="00E93BBB"/>
    <w:rsid w:val="00EA65DC"/>
    <w:rsid w:val="00EB140F"/>
    <w:rsid w:val="00EB3467"/>
    <w:rsid w:val="00F23781"/>
    <w:rsid w:val="00F2542B"/>
    <w:rsid w:val="00F31D15"/>
    <w:rsid w:val="00F4222A"/>
    <w:rsid w:val="00F703EA"/>
    <w:rsid w:val="00F73AF2"/>
    <w:rsid w:val="00F82A20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75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DD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4008"/>
  </w:style>
  <w:style w:type="paragraph" w:styleId="Fuzeile">
    <w:name w:val="footer"/>
    <w:basedOn w:val="Standard"/>
    <w:link w:val="FuzeileZchn"/>
    <w:uiPriority w:val="99"/>
    <w:semiHidden/>
    <w:unhideWhenUsed/>
    <w:rsid w:val="00DD4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4008"/>
  </w:style>
  <w:style w:type="character" w:styleId="Platzhaltertext">
    <w:name w:val="Placeholder Text"/>
    <w:basedOn w:val="Absatz-Standardschriftart"/>
    <w:uiPriority w:val="99"/>
    <w:semiHidden/>
    <w:rsid w:val="009A409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0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621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79F1"/>
    <w:rPr>
      <w:color w:val="0000FF" w:themeColor="hyperlink"/>
      <w:u w:val="single"/>
    </w:rPr>
  </w:style>
  <w:style w:type="paragraph" w:customStyle="1" w:styleId="Default">
    <w:name w:val="Default"/>
    <w:rsid w:val="00277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klein">
    <w:name w:val="Text klein"/>
    <w:basedOn w:val="Standard"/>
    <w:rsid w:val="0059623F"/>
    <w:pPr>
      <w:spacing w:after="0" w:line="240" w:lineRule="auto"/>
      <w:jc w:val="both"/>
    </w:pPr>
    <w:rPr>
      <w:rFonts w:ascii="Arial" w:eastAsia="Times New Roman" w:hAnsi="Arial" w:cs="Times New Roman"/>
      <w:sz w:val="13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73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738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73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73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73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3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81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8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3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hoffmann@lra-fue.bayer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ADC20-4D62-45FF-AB21-1E165D8E4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986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s-hoffmann</dc:creator>
  <cp:lastModifiedBy>s-hoffmann</cp:lastModifiedBy>
  <cp:revision>94</cp:revision>
  <cp:lastPrinted>2018-03-20T15:09:00Z</cp:lastPrinted>
  <dcterms:created xsi:type="dcterms:W3CDTF">2018-03-01T09:18:00Z</dcterms:created>
  <dcterms:modified xsi:type="dcterms:W3CDTF">2018-04-16T07:18:00Z</dcterms:modified>
</cp:coreProperties>
</file>